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FA852" w14:textId="77777777" w:rsidR="00536ED8" w:rsidRDefault="00671120" w:rsidP="00671120">
      <w:pPr>
        <w:pStyle w:val="a8"/>
        <w:tabs>
          <w:tab w:val="left" w:pos="5085"/>
        </w:tabs>
        <w:spacing w:line="240" w:lineRule="auto"/>
        <w:jc w:val="left"/>
        <w:rPr>
          <w:szCs w:val="24"/>
          <w:rtl/>
        </w:rPr>
      </w:pPr>
      <w:r>
        <w:rPr>
          <w:szCs w:val="24"/>
          <w:rtl/>
        </w:rPr>
        <w:tab/>
      </w:r>
    </w:p>
    <w:p w14:paraId="3CB934B2" w14:textId="5A877554" w:rsidR="00560674" w:rsidRDefault="00560674" w:rsidP="00B935FA">
      <w:pPr>
        <w:pStyle w:val="a8"/>
        <w:spacing w:line="240" w:lineRule="auto"/>
        <w:rPr>
          <w:szCs w:val="24"/>
          <w:rtl/>
        </w:rPr>
      </w:pPr>
      <w:r>
        <w:rPr>
          <w:rFonts w:hint="cs"/>
          <w:rtl/>
        </w:rPr>
        <w:t>الگوی نگارش</w:t>
      </w:r>
      <w:r w:rsidRPr="00042B8A">
        <w:rPr>
          <w:rFonts w:hint="cs"/>
          <w:rtl/>
        </w:rPr>
        <w:t xml:space="preserve"> مقاله برای </w:t>
      </w:r>
      <w:r w:rsidR="009129D6">
        <w:rPr>
          <w:rFonts w:hint="cs"/>
          <w:rtl/>
        </w:rPr>
        <w:t>پنجمین</w:t>
      </w:r>
      <w:r w:rsidR="00875AEB">
        <w:rPr>
          <w:rFonts w:hint="cs"/>
          <w:rtl/>
        </w:rPr>
        <w:t xml:space="preserve"> </w:t>
      </w:r>
      <w:r>
        <w:rPr>
          <w:rFonts w:hint="cs"/>
          <w:rtl/>
        </w:rPr>
        <w:t xml:space="preserve">کنفرانس </w:t>
      </w:r>
      <w:r w:rsidRPr="001B166D">
        <w:rPr>
          <w:rFonts w:hint="cs"/>
          <w:rtl/>
        </w:rPr>
        <w:t>ملی</w:t>
      </w:r>
      <w:r>
        <w:rPr>
          <w:rFonts w:hint="cs"/>
          <w:rtl/>
        </w:rPr>
        <w:t xml:space="preserve"> انجمن علمی پارک</w:t>
      </w:r>
      <w:r w:rsidR="00546C2A">
        <w:rPr>
          <w:rFonts w:hint="cs"/>
          <w:rtl/>
        </w:rPr>
        <w:t>‌</w:t>
      </w:r>
      <w:r>
        <w:rPr>
          <w:rFonts w:hint="cs"/>
          <w:rtl/>
        </w:rPr>
        <w:t xml:space="preserve">های فناوری و </w:t>
      </w:r>
      <w:r w:rsidR="00AC6935">
        <w:rPr>
          <w:rFonts w:hint="cs"/>
          <w:rtl/>
        </w:rPr>
        <w:t>سازمان‌</w:t>
      </w:r>
      <w:r w:rsidR="00B71882">
        <w:rPr>
          <w:rFonts w:hint="cs"/>
          <w:rtl/>
        </w:rPr>
        <w:t>های نوآوری</w:t>
      </w:r>
      <w:r>
        <w:rPr>
          <w:rFonts w:hint="cs"/>
          <w:rtl/>
        </w:rPr>
        <w:t xml:space="preserve"> </w:t>
      </w:r>
      <w:r w:rsidR="00AC6935">
        <w:rPr>
          <w:rFonts w:hint="cs"/>
          <w:rtl/>
        </w:rPr>
        <w:t xml:space="preserve">ایران </w:t>
      </w:r>
      <w:r>
        <w:rPr>
          <w:rFonts w:hint="cs"/>
          <w:rtl/>
        </w:rPr>
        <w:t>د</w:t>
      </w:r>
      <w:r w:rsidRPr="00042B8A">
        <w:rPr>
          <w:rFonts w:hint="cs"/>
          <w:rtl/>
        </w:rPr>
        <w:t xml:space="preserve">ر نرم‏افزار وُرد </w:t>
      </w:r>
      <w:r w:rsidRPr="00042B8A">
        <w:t>2010</w:t>
      </w:r>
      <w:r w:rsidRPr="00042B8A">
        <w:rPr>
          <w:rFonts w:hint="cs"/>
          <w:rtl/>
        </w:rPr>
        <w:t xml:space="preserve"> (</w:t>
      </w:r>
      <w:r w:rsidRPr="00042B8A">
        <w:rPr>
          <w:rFonts w:hint="cs"/>
          <w:color w:val="0070C0"/>
          <w:rtl/>
        </w:rPr>
        <w:t>سبک</w:t>
      </w:r>
      <w:r w:rsidRPr="00042B8A">
        <w:rPr>
          <w:rFonts w:hint="cs"/>
          <w:rtl/>
        </w:rPr>
        <w:t xml:space="preserve">: </w:t>
      </w:r>
      <w:r w:rsidRPr="00374E49">
        <w:rPr>
          <w:rFonts w:hint="cs"/>
          <w:color w:val="FF0000"/>
          <w:rtl/>
        </w:rPr>
        <w:t>عنوان</w:t>
      </w:r>
      <w:r w:rsidRPr="00042B8A">
        <w:rPr>
          <w:rFonts w:hint="cs"/>
          <w:rtl/>
        </w:rPr>
        <w:t>)</w:t>
      </w:r>
    </w:p>
    <w:p w14:paraId="28276183" w14:textId="77777777" w:rsidR="00093CD6" w:rsidRPr="00EF29D1" w:rsidRDefault="00093CD6" w:rsidP="00DD1ACE">
      <w:pPr>
        <w:jc w:val="center"/>
        <w:rPr>
          <w:rFonts w:cs="B Lotus"/>
          <w:sz w:val="20"/>
          <w:szCs w:val="20"/>
          <w:rtl/>
        </w:rPr>
      </w:pPr>
      <w:bookmarkStart w:id="0" w:name="_Toc337215238"/>
      <w:bookmarkStart w:id="1" w:name="_Toc343284433"/>
    </w:p>
    <w:p w14:paraId="09D4B80F" w14:textId="77777777" w:rsidR="007933AB" w:rsidRPr="00374E49" w:rsidRDefault="007933AB" w:rsidP="007933AB">
      <w:pPr>
        <w:pStyle w:val="StyleRed"/>
        <w:rPr>
          <w:color w:val="auto"/>
          <w:rtl/>
        </w:rPr>
      </w:pPr>
      <w:r w:rsidRPr="00374E49">
        <w:rPr>
          <w:rFonts w:hint="cs"/>
          <w:color w:val="auto"/>
          <w:rtl/>
        </w:rPr>
        <w:t>نام و نام‌خانوادگی نگارنده اول</w:t>
      </w:r>
      <w:r>
        <w:rPr>
          <w:rStyle w:val="SuperscriptChar"/>
          <w:rFonts w:hint="cs"/>
          <w:color w:val="auto"/>
          <w:rtl/>
        </w:rPr>
        <w:t>1</w:t>
      </w:r>
      <w:r w:rsidRPr="00374E49">
        <w:rPr>
          <w:rFonts w:hint="cs"/>
          <w:color w:val="auto"/>
          <w:rtl/>
        </w:rPr>
        <w:t>، نام و نام‌خانوادگی نگارنده دوم</w:t>
      </w:r>
      <w:r>
        <w:rPr>
          <w:rStyle w:val="SuperscriptChar"/>
          <w:rFonts w:hint="cs"/>
          <w:color w:val="auto"/>
          <w:rtl/>
        </w:rPr>
        <w:t>2</w:t>
      </w:r>
      <w:r w:rsidRPr="00374E49">
        <w:rPr>
          <w:color w:val="auto"/>
          <w:vertAlign w:val="superscript"/>
          <w:rtl/>
        </w:rPr>
        <w:t>*</w:t>
      </w:r>
      <w:r w:rsidRPr="00374E49">
        <w:rPr>
          <w:rFonts w:hint="cs"/>
          <w:color w:val="auto"/>
          <w:rtl/>
        </w:rPr>
        <w:t>، نام و ... نگارنده سوم</w:t>
      </w:r>
      <w:r>
        <w:rPr>
          <w:rStyle w:val="SuperscriptChar"/>
          <w:rFonts w:hint="cs"/>
          <w:color w:val="auto"/>
          <w:rtl/>
        </w:rPr>
        <w:t>1</w:t>
      </w:r>
      <w:r w:rsidRPr="00374E49">
        <w:rPr>
          <w:rFonts w:hint="cs"/>
          <w:color w:val="auto"/>
          <w:rtl/>
        </w:rPr>
        <w:t>، ....</w:t>
      </w:r>
      <w:r w:rsidRPr="00042B8A">
        <w:rPr>
          <w:rFonts w:hint="cs"/>
          <w:rtl/>
        </w:rPr>
        <w:t xml:space="preserve"> </w:t>
      </w:r>
      <w:r w:rsidRPr="00374E49">
        <w:rPr>
          <w:rFonts w:hint="cs"/>
          <w:color w:val="auto"/>
          <w:rtl/>
        </w:rPr>
        <w:t>(</w:t>
      </w:r>
      <w:r w:rsidRPr="00042B8A">
        <w:rPr>
          <w:rFonts w:hint="cs"/>
          <w:color w:val="0070C0"/>
          <w:rtl/>
        </w:rPr>
        <w:t>سبک</w:t>
      </w:r>
      <w:r w:rsidRPr="00374E49">
        <w:rPr>
          <w:rFonts w:hint="cs"/>
          <w:color w:val="8DB3E2" w:themeColor="text2" w:themeTint="66"/>
          <w:rtl/>
        </w:rPr>
        <w:t xml:space="preserve">: </w:t>
      </w:r>
      <w:r w:rsidRPr="00042B8A">
        <w:rPr>
          <w:rFonts w:hint="cs"/>
          <w:rtl/>
        </w:rPr>
        <w:t>نویسندگان</w:t>
      </w:r>
      <w:r w:rsidRPr="00374E49">
        <w:rPr>
          <w:rFonts w:hint="cs"/>
          <w:color w:val="auto"/>
          <w:rtl/>
        </w:rPr>
        <w:t>)</w:t>
      </w:r>
    </w:p>
    <w:p w14:paraId="40A5C648" w14:textId="77777777" w:rsidR="007933AB" w:rsidRPr="00374E49" w:rsidRDefault="007933AB" w:rsidP="007933AB">
      <w:pPr>
        <w:pStyle w:val="StyleRed0"/>
        <w:rPr>
          <w:color w:val="auto"/>
          <w:rtl/>
        </w:rPr>
      </w:pPr>
      <w:r w:rsidRPr="00374E49">
        <w:rPr>
          <w:color w:val="auto"/>
        </w:rPr>
        <w:t xml:space="preserve"> </w:t>
      </w:r>
      <w:r>
        <w:rPr>
          <w:rFonts w:hint="cs"/>
          <w:color w:val="auto"/>
          <w:rtl/>
          <w:lang w:eastAsia="en-US"/>
        </w:rPr>
        <w:t>1</w:t>
      </w:r>
      <w:r w:rsidRPr="00374E49">
        <w:rPr>
          <w:rFonts w:hint="cs"/>
          <w:color w:val="auto"/>
          <w:rtl/>
          <w:lang w:eastAsia="en-US"/>
        </w:rPr>
        <w:t>-</w:t>
      </w:r>
      <w:r w:rsidRPr="00374E49">
        <w:rPr>
          <w:rFonts w:hint="cs"/>
          <w:color w:val="auto"/>
          <w:rtl/>
        </w:rPr>
        <w:t xml:space="preserve"> مرتبه </w:t>
      </w:r>
      <w:r w:rsidRPr="00374E49">
        <w:rPr>
          <w:rFonts w:eastAsia="MS Mincho" w:hint="cs"/>
          <w:color w:val="auto"/>
          <w:rtl/>
        </w:rPr>
        <w:t>علمی نگارنده، رشته تخصصی</w:t>
      </w:r>
      <w:r w:rsidRPr="00374E49">
        <w:rPr>
          <w:rFonts w:hint="cs"/>
          <w:color w:val="auto"/>
          <w:rtl/>
        </w:rPr>
        <w:t xml:space="preserve">، </w:t>
      </w:r>
      <w:r w:rsidRPr="001B166D">
        <w:rPr>
          <w:rFonts w:hint="cs"/>
          <w:color w:val="auto"/>
          <w:rtl/>
        </w:rPr>
        <w:t xml:space="preserve">نام </w:t>
      </w:r>
      <w:r w:rsidR="00102062" w:rsidRPr="001B166D">
        <w:rPr>
          <w:rFonts w:hint="cs"/>
          <w:color w:val="auto"/>
          <w:rtl/>
        </w:rPr>
        <w:t xml:space="preserve">دانشگاه/ </w:t>
      </w:r>
      <w:r w:rsidRPr="001B166D">
        <w:rPr>
          <w:rFonts w:hint="cs"/>
          <w:color w:val="auto"/>
          <w:rtl/>
        </w:rPr>
        <w:t>سازمان، نام شهر</w:t>
      </w:r>
      <w:r w:rsidR="00102062" w:rsidRPr="001B166D">
        <w:rPr>
          <w:rFonts w:hint="cs"/>
          <w:color w:val="auto"/>
          <w:rtl/>
        </w:rPr>
        <w:t>، کشور</w:t>
      </w:r>
      <w:r w:rsidRPr="00374E49">
        <w:rPr>
          <w:rFonts w:hint="cs"/>
          <w:color w:val="auto"/>
          <w:rtl/>
        </w:rPr>
        <w:t xml:space="preserve"> (</w:t>
      </w:r>
      <w:r w:rsidRPr="00374E49">
        <w:rPr>
          <w:rFonts w:hint="cs"/>
          <w:color w:val="0070C0"/>
          <w:rtl/>
        </w:rPr>
        <w:t>سبک</w:t>
      </w:r>
      <w:r w:rsidRPr="00374E49">
        <w:rPr>
          <w:rFonts w:hint="cs"/>
          <w:rtl/>
        </w:rPr>
        <w:t>: مشخصات نویسندگان</w:t>
      </w:r>
      <w:r w:rsidRPr="00374E49">
        <w:rPr>
          <w:rFonts w:hint="cs"/>
          <w:color w:val="auto"/>
          <w:rtl/>
        </w:rPr>
        <w:t>)</w:t>
      </w:r>
    </w:p>
    <w:p w14:paraId="32B47FCA" w14:textId="77777777" w:rsidR="007933AB" w:rsidRPr="00374E49" w:rsidRDefault="007933AB" w:rsidP="007933AB">
      <w:pPr>
        <w:pStyle w:val="StyleLatin8ptComplex9pt"/>
        <w:rPr>
          <w:rtl/>
          <w:lang w:eastAsia="en-US"/>
        </w:rPr>
      </w:pPr>
      <w:r>
        <w:rPr>
          <w:rFonts w:hint="cs"/>
          <w:rtl/>
          <w:lang w:eastAsia="en-US"/>
        </w:rPr>
        <w:t>2</w:t>
      </w:r>
      <w:r w:rsidRPr="00374E49">
        <w:rPr>
          <w:rFonts w:hint="cs"/>
          <w:rtl/>
          <w:lang w:eastAsia="en-US"/>
        </w:rPr>
        <w:t xml:space="preserve">- دانشیار، مهندسی مکانیک، دانشگاه </w:t>
      </w:r>
      <w:r>
        <w:rPr>
          <w:rFonts w:hint="cs"/>
          <w:rtl/>
          <w:lang w:eastAsia="en-US"/>
        </w:rPr>
        <w:t>صنعتی نوشیروانی بابل</w:t>
      </w:r>
      <w:r w:rsidRPr="00374E49">
        <w:rPr>
          <w:rFonts w:hint="cs"/>
          <w:rtl/>
          <w:lang w:eastAsia="en-US"/>
        </w:rPr>
        <w:t xml:space="preserve">، </w:t>
      </w:r>
      <w:r>
        <w:rPr>
          <w:rFonts w:hint="cs"/>
          <w:rtl/>
          <w:lang w:eastAsia="en-US"/>
        </w:rPr>
        <w:t>بابل</w:t>
      </w:r>
      <w:r w:rsidR="00102062" w:rsidRPr="001B166D">
        <w:rPr>
          <w:rFonts w:hint="cs"/>
          <w:rtl/>
          <w:lang w:eastAsia="en-US"/>
        </w:rPr>
        <w:t>، ایران</w:t>
      </w:r>
    </w:p>
    <w:p w14:paraId="519734BC" w14:textId="77777777" w:rsidR="007933AB" w:rsidRPr="00374E49" w:rsidRDefault="007933AB" w:rsidP="001B166D">
      <w:pPr>
        <w:pStyle w:val="StyleRed1"/>
        <w:rPr>
          <w:color w:val="auto"/>
          <w:rtl/>
        </w:rPr>
      </w:pPr>
      <w:r w:rsidRPr="00374E49">
        <w:rPr>
          <w:color w:val="auto"/>
          <w:rtl/>
        </w:rPr>
        <w:t>*</w:t>
      </w:r>
      <w:r w:rsidRPr="00374E49">
        <w:rPr>
          <w:rFonts w:hint="cs"/>
          <w:color w:val="auto"/>
          <w:rtl/>
        </w:rPr>
        <w:t xml:space="preserve"> </w:t>
      </w:r>
      <w:r w:rsidR="001C5E66" w:rsidRPr="001B166D">
        <w:rPr>
          <w:rFonts w:hint="cs"/>
          <w:color w:val="auto"/>
          <w:rtl/>
          <w:lang w:bidi="fa-IR"/>
        </w:rPr>
        <w:t>کشور</w:t>
      </w:r>
      <w:r w:rsidR="001C5E66">
        <w:rPr>
          <w:rFonts w:hint="cs"/>
          <w:color w:val="auto"/>
          <w:rtl/>
          <w:lang w:bidi="fa-IR"/>
        </w:rPr>
        <w:t>،</w:t>
      </w:r>
      <w:r w:rsidRPr="00374E49">
        <w:rPr>
          <w:rFonts w:hint="cs"/>
          <w:color w:val="auto"/>
          <w:rtl/>
        </w:rPr>
        <w:t xml:space="preserve"> </w:t>
      </w:r>
      <w:r w:rsidR="001B166D">
        <w:rPr>
          <w:rFonts w:hint="cs"/>
          <w:color w:val="auto"/>
          <w:rtl/>
        </w:rPr>
        <w:t xml:space="preserve">شهر، </w:t>
      </w:r>
      <w:r w:rsidRPr="00374E49">
        <w:rPr>
          <w:rFonts w:hint="cs"/>
          <w:color w:val="auto"/>
          <w:rtl/>
        </w:rPr>
        <w:t xml:space="preserve">صندوق پستی </w:t>
      </w:r>
      <w:r w:rsidRPr="00374E49">
        <w:rPr>
          <w:color w:val="auto"/>
        </w:rPr>
        <w:t>999999999</w:t>
      </w:r>
      <w:r w:rsidRPr="00374E49">
        <w:rPr>
          <w:rFonts w:hint="cs"/>
          <w:color w:val="auto"/>
          <w:rtl/>
        </w:rPr>
        <w:t xml:space="preserve">، پست الکترونیکی </w:t>
      </w:r>
      <w:r w:rsidRPr="00374E49">
        <w:rPr>
          <w:rFonts w:hint="cs"/>
          <w:color w:val="auto"/>
          <w:rtl/>
          <w:lang w:bidi="fa-IR"/>
        </w:rPr>
        <w:t xml:space="preserve">سازمانی </w:t>
      </w:r>
      <w:r w:rsidRPr="00374E49">
        <w:rPr>
          <w:rFonts w:hint="cs"/>
          <w:color w:val="auto"/>
          <w:rtl/>
        </w:rPr>
        <w:t>نویسنده عهده</w:t>
      </w:r>
      <w:r w:rsidR="00102062">
        <w:rPr>
          <w:rFonts w:cs="Times New Roman"/>
          <w:color w:val="auto"/>
          <w:szCs w:val="16"/>
          <w:cs/>
        </w:rPr>
        <w:t>‎</w:t>
      </w:r>
      <w:r w:rsidRPr="00374E49">
        <w:rPr>
          <w:rFonts w:hint="cs"/>
          <w:color w:val="auto"/>
          <w:rtl/>
        </w:rPr>
        <w:t>دار مکاتبات</w:t>
      </w:r>
      <w:r w:rsidRPr="00374E49">
        <w:rPr>
          <w:color w:val="auto"/>
          <w:rtl/>
        </w:rPr>
        <w:t xml:space="preserve"> </w:t>
      </w:r>
      <w:r w:rsidRPr="00374E49">
        <w:rPr>
          <w:rFonts w:hint="cs"/>
          <w:color w:val="auto"/>
          <w:rtl/>
        </w:rPr>
        <w:t>(</w:t>
      </w:r>
      <w:r w:rsidRPr="00374E49">
        <w:rPr>
          <w:rFonts w:hint="cs"/>
          <w:color w:val="0070C0"/>
          <w:rtl/>
        </w:rPr>
        <w:t>سبک</w:t>
      </w:r>
      <w:r w:rsidRPr="00374E49">
        <w:rPr>
          <w:rFonts w:hint="cs"/>
          <w:rtl/>
        </w:rPr>
        <w:t>: آدرس نویسندگان</w:t>
      </w:r>
      <w:r w:rsidRPr="00374E49">
        <w:rPr>
          <w:rFonts w:hint="cs"/>
          <w:color w:val="auto"/>
          <w:rtl/>
        </w:rPr>
        <w:t>)</w:t>
      </w:r>
    </w:p>
    <w:p w14:paraId="30CEEDA9" w14:textId="77777777" w:rsidR="002671B1" w:rsidRPr="002671B1" w:rsidRDefault="002671B1" w:rsidP="00DD1ACE">
      <w:pPr>
        <w:pStyle w:val="a9"/>
        <w:spacing w:line="240" w:lineRule="auto"/>
        <w:rPr>
          <w:rFonts w:ascii="B lotus 10" w:hAnsi="B lotus 10" w:cs="B Lotus"/>
          <w:b w:val="0"/>
          <w:bCs w:val="0"/>
          <w:sz w:val="18"/>
          <w:szCs w:val="18"/>
          <w:vertAlign w:val="superscript"/>
          <w:rtl/>
        </w:rPr>
      </w:pPr>
    </w:p>
    <w:p w14:paraId="0D802C50" w14:textId="77777777" w:rsidR="007933AB" w:rsidRPr="007933AB" w:rsidRDefault="007933AB" w:rsidP="007933AB">
      <w:pPr>
        <w:jc w:val="both"/>
        <w:rPr>
          <w:rFonts w:cs="B Nazanin"/>
          <w:b/>
          <w:bCs/>
          <w:sz w:val="18"/>
          <w:szCs w:val="18"/>
          <w:rtl/>
          <w:lang w:eastAsia="ja-JP"/>
        </w:rPr>
      </w:pPr>
      <w:r w:rsidRPr="007933AB">
        <w:rPr>
          <w:rFonts w:ascii="Calibri" w:eastAsia="MS Mincho" w:hAnsi="Calibri" w:cs="B Nazanin" w:hint="cs"/>
          <w:b/>
          <w:bCs/>
          <w:sz w:val="18"/>
          <w:szCs w:val="18"/>
          <w:rtl/>
          <w:lang w:eastAsia="ja-JP" w:bidi="ar-SA"/>
        </w:rPr>
        <w:t>چکیده</w:t>
      </w:r>
      <w:r w:rsidRPr="007933AB">
        <w:rPr>
          <w:rFonts w:cs="B Nazanin"/>
          <w:b/>
          <w:bCs/>
          <w:sz w:val="18"/>
          <w:szCs w:val="18"/>
          <w:lang w:eastAsia="ja-JP" w:bidi="ar-SA"/>
        </w:rPr>
        <w:t xml:space="preserve"> </w:t>
      </w:r>
      <w:r w:rsidRPr="007933AB">
        <w:rPr>
          <w:rFonts w:cs="B Nazanin" w:hint="cs"/>
          <w:b/>
          <w:bCs/>
          <w:sz w:val="18"/>
          <w:szCs w:val="18"/>
          <w:rtl/>
          <w:lang w:eastAsia="ja-JP"/>
        </w:rPr>
        <w:t xml:space="preserve"> (</w:t>
      </w:r>
      <w:r w:rsidRPr="007933AB">
        <w:rPr>
          <w:rFonts w:cs="B Nazanin" w:hint="cs"/>
          <w:b/>
          <w:bCs/>
          <w:color w:val="0070C0"/>
          <w:sz w:val="18"/>
          <w:szCs w:val="18"/>
          <w:rtl/>
          <w:lang w:eastAsia="ja-JP"/>
        </w:rPr>
        <w:t>سبک</w:t>
      </w:r>
      <w:r w:rsidRPr="007933AB">
        <w:rPr>
          <w:rFonts w:cs="B Nazanin" w:hint="cs"/>
          <w:b/>
          <w:bCs/>
          <w:sz w:val="18"/>
          <w:szCs w:val="18"/>
          <w:rtl/>
          <w:lang w:eastAsia="ja-JP"/>
        </w:rPr>
        <w:t xml:space="preserve">: </w:t>
      </w:r>
      <w:r w:rsidRPr="007933AB">
        <w:rPr>
          <w:rFonts w:cs="B Nazanin" w:hint="cs"/>
          <w:b/>
          <w:bCs/>
          <w:color w:val="FF0000"/>
          <w:sz w:val="18"/>
          <w:szCs w:val="18"/>
          <w:rtl/>
          <w:lang w:eastAsia="ja-JP"/>
        </w:rPr>
        <w:t>عنوان چکیده</w:t>
      </w:r>
      <w:r w:rsidRPr="007933AB">
        <w:rPr>
          <w:rFonts w:cs="B Nazanin" w:hint="cs"/>
          <w:b/>
          <w:bCs/>
          <w:sz w:val="18"/>
          <w:szCs w:val="18"/>
          <w:rtl/>
          <w:lang w:eastAsia="ja-JP"/>
        </w:rPr>
        <w:t>)</w:t>
      </w:r>
    </w:p>
    <w:p w14:paraId="0930AA38" w14:textId="77777777" w:rsidR="007933AB" w:rsidRPr="007933AB" w:rsidRDefault="007933AB" w:rsidP="00102062">
      <w:pPr>
        <w:contextualSpacing/>
        <w:jc w:val="both"/>
        <w:rPr>
          <w:rFonts w:asciiTheme="majorBidi" w:eastAsia="MS Mincho" w:hAnsiTheme="majorBidi" w:cs="B Nazanin"/>
          <w:sz w:val="16"/>
          <w:szCs w:val="18"/>
          <w:rtl/>
          <w:lang w:eastAsia="ja-JP" w:bidi="ar-SA"/>
        </w:rPr>
      </w:pPr>
      <w:r w:rsidRPr="007933AB">
        <w:rPr>
          <w:rFonts w:asciiTheme="majorBidi" w:eastAsia="MS Mincho" w:hAnsiTheme="majorBidi" w:cs="B Nazanin" w:hint="cs"/>
          <w:sz w:val="16"/>
          <w:szCs w:val="18"/>
          <w:rtl/>
          <w:lang w:eastAsia="ja-JP" w:bidi="ar-SA"/>
        </w:rPr>
        <w:t>در اين الگوی نگارش (قالب- تمپلیت)، شيوة تهية سریع ساختار مقاله با استفاده از امکانات استایل (سبک) نرم‏افزار وُرد است؛ یعنی روش قالب‌بندي مقاله، بخش</w:t>
      </w:r>
      <w:r w:rsidRPr="007933AB">
        <w:rPr>
          <w:rFonts w:asciiTheme="majorBidi" w:eastAsia="MS Mincho" w:hAnsiTheme="majorBidi" w:cs="B Nazanin"/>
          <w:sz w:val="16"/>
          <w:szCs w:val="18"/>
          <w:rtl/>
          <w:lang w:eastAsia="ja-JP" w:bidi="ar-SA"/>
        </w:rPr>
        <w:softHyphen/>
      </w:r>
      <w:r w:rsidRPr="007933AB">
        <w:rPr>
          <w:rFonts w:asciiTheme="majorBidi" w:eastAsia="MS Mincho" w:hAnsiTheme="majorBidi" w:cs="B Nazanin" w:hint="cs"/>
          <w:sz w:val="16"/>
          <w:szCs w:val="18"/>
          <w:rtl/>
          <w:lang w:eastAsia="ja-JP" w:bidi="ar-SA"/>
        </w:rPr>
        <w:t>هاي مختلف آن، انواع قلم‌ها و انداز</w:t>
      </w:r>
      <w:r w:rsidRPr="007933AB">
        <w:rPr>
          <w:rFonts w:asciiTheme="majorBidi" w:eastAsia="MS Mincho" w:hAnsiTheme="majorBidi" w:cs="B Nazanin"/>
          <w:sz w:val="16"/>
          <w:szCs w:val="18"/>
          <w:rtl/>
          <w:lang w:eastAsia="ja-JP" w:bidi="ar-SA"/>
        </w:rPr>
        <w:softHyphen/>
      </w:r>
      <w:r w:rsidRPr="007933AB">
        <w:rPr>
          <w:rFonts w:asciiTheme="majorBidi" w:eastAsia="MS Mincho" w:hAnsiTheme="majorBidi" w:cs="B Nazanin" w:hint="cs"/>
          <w:sz w:val="16"/>
          <w:szCs w:val="18"/>
          <w:rtl/>
          <w:lang w:eastAsia="ja-JP" w:bidi="ar-SA"/>
        </w:rPr>
        <w:t>ه</w:t>
      </w:r>
      <w:r w:rsidRPr="007933AB">
        <w:rPr>
          <w:rFonts w:asciiTheme="majorBidi" w:eastAsia="MS Mincho" w:hAnsiTheme="majorBidi" w:cs="B Nazanin" w:hint="cs"/>
          <w:sz w:val="16"/>
          <w:szCs w:val="18"/>
          <w:rtl/>
          <w:lang w:eastAsia="ja-JP" w:bidi="ar-SA"/>
        </w:rPr>
        <w:softHyphen/>
        <w:t xml:space="preserve"> آنها، به‏طور كامل در سبک‏ها آماده شده است و کافی است نویسندگان با کپی کردن متن مقاله</w:t>
      </w:r>
      <w:r w:rsidRPr="007933AB">
        <w:rPr>
          <w:rFonts w:asciiTheme="majorBidi" w:eastAsia="MS Mincho" w:hAnsiTheme="majorBidi" w:cs="B Nazanin" w:hint="cs"/>
          <w:sz w:val="16"/>
          <w:szCs w:val="18"/>
          <w:rtl/>
          <w:lang w:eastAsia="ja-JP"/>
        </w:rPr>
        <w:t xml:space="preserve"> و چسباندن  آن</w:t>
      </w:r>
      <w:r w:rsidRPr="007933AB">
        <w:rPr>
          <w:rFonts w:asciiTheme="majorBidi" w:eastAsia="MS Mincho" w:hAnsiTheme="majorBidi" w:cs="B Nazanin" w:hint="cs"/>
          <w:sz w:val="16"/>
          <w:szCs w:val="18"/>
          <w:rtl/>
          <w:lang w:eastAsia="ja-JP" w:bidi="ar-SA"/>
        </w:rPr>
        <w:t xml:space="preserve"> در بخش‏های مختلف و انتخاب سبک مربوط، مقاله خود را آماده نمایند. نويسندگان محترم مقالات بايد توجه داشته باشند، </w:t>
      </w:r>
      <w:r>
        <w:rPr>
          <w:rFonts w:asciiTheme="majorBidi" w:eastAsia="MS Mincho" w:hAnsiTheme="majorBidi" w:cs="B Nazanin" w:hint="cs"/>
          <w:sz w:val="16"/>
          <w:szCs w:val="18"/>
          <w:rtl/>
          <w:lang w:eastAsia="ja-JP" w:bidi="ar-SA"/>
        </w:rPr>
        <w:t>کنفرانس</w:t>
      </w:r>
      <w:r w:rsidRPr="007933AB">
        <w:rPr>
          <w:rFonts w:asciiTheme="majorBidi" w:eastAsia="MS Mincho" w:hAnsiTheme="majorBidi" w:cs="B Nazanin" w:hint="cs"/>
          <w:sz w:val="16"/>
          <w:szCs w:val="18"/>
          <w:rtl/>
          <w:lang w:eastAsia="ja-JP" w:bidi="ar-SA"/>
        </w:rPr>
        <w:t xml:space="preserve"> از پذيرش مقالاتي كه خارج از اين </w:t>
      </w:r>
      <w:r w:rsidRPr="007933AB">
        <w:rPr>
          <w:rFonts w:asciiTheme="majorBidi" w:eastAsia="MS Mincho" w:hAnsiTheme="majorBidi" w:cs="B Nazanin" w:hint="cs"/>
          <w:sz w:val="16"/>
          <w:szCs w:val="18"/>
          <w:rtl/>
          <w:lang w:eastAsia="ja-JP"/>
        </w:rPr>
        <w:t xml:space="preserve">قالب </w:t>
      </w:r>
      <w:r w:rsidRPr="007933AB">
        <w:rPr>
          <w:rFonts w:asciiTheme="majorBidi" w:eastAsia="MS Mincho" w:hAnsiTheme="majorBidi" w:cs="B Nazanin" w:hint="cs"/>
          <w:sz w:val="16"/>
          <w:szCs w:val="18"/>
          <w:rtl/>
          <w:lang w:eastAsia="ja-JP" w:bidi="ar-SA"/>
        </w:rPr>
        <w:t xml:space="preserve">تهيه شده باشد، معذور است. برای آماده‏سازی مقاله </w:t>
      </w:r>
      <w:r w:rsidRPr="007933AB">
        <w:rPr>
          <w:rFonts w:asciiTheme="majorBidi" w:eastAsia="MS Mincho" w:hAnsiTheme="majorBidi" w:cs="B Nazanin" w:hint="cs"/>
          <w:color w:val="FF0000"/>
          <w:sz w:val="16"/>
          <w:szCs w:val="18"/>
          <w:rtl/>
          <w:lang w:eastAsia="ja-JP" w:bidi="ar-SA"/>
        </w:rPr>
        <w:t>از همین فایل و کمک</w:t>
      </w:r>
      <w:r w:rsidRPr="007933AB">
        <w:rPr>
          <w:rFonts w:asciiTheme="majorBidi" w:eastAsia="MS Mincho" w:hAnsiTheme="majorBidi" w:cs="B Nazanin" w:hint="cs"/>
          <w:color w:val="FF0000"/>
          <w:sz w:val="16"/>
          <w:szCs w:val="18"/>
          <w:rtl/>
          <w:lang w:eastAsia="ja-JP" w:bidi="ar-SA"/>
        </w:rPr>
        <w:softHyphen/>
        <w:t xml:space="preserve"> گرفتن از نوار</w:t>
      </w:r>
      <w:r w:rsidRPr="007933AB">
        <w:rPr>
          <w:rFonts w:asciiTheme="majorBidi" w:eastAsia="MS Mincho" w:hAnsiTheme="majorBidi" w:cs="B Nazanin" w:hint="cs"/>
          <w:color w:val="FF0000"/>
          <w:sz w:val="16"/>
          <w:szCs w:val="18"/>
          <w:rtl/>
          <w:lang w:eastAsia="ja-JP"/>
        </w:rPr>
        <w:t xml:space="preserve"> ابزار</w:t>
      </w:r>
      <w:r w:rsidRPr="007933AB">
        <w:rPr>
          <w:rFonts w:asciiTheme="majorBidi" w:eastAsia="MS Mincho" w:hAnsiTheme="majorBidi" w:cs="B Nazanin" w:hint="cs"/>
          <w:color w:val="FF0000"/>
          <w:sz w:val="16"/>
          <w:szCs w:val="18"/>
          <w:rtl/>
          <w:lang w:eastAsia="ja-JP" w:bidi="ar-SA"/>
        </w:rPr>
        <w:t xml:space="preserve"> «سبک</w:t>
      </w:r>
      <w:r w:rsidRPr="007933AB">
        <w:rPr>
          <w:rFonts w:asciiTheme="majorBidi" w:eastAsia="MS Mincho" w:hAnsiTheme="majorBidi" w:cs="B Nazanin" w:hint="cs"/>
          <w:color w:val="FF0000"/>
          <w:sz w:val="16"/>
          <w:szCs w:val="18"/>
          <w:rtl/>
          <w:lang w:eastAsia="ja-JP" w:bidi="ar-SA"/>
        </w:rPr>
        <w:softHyphen/>
        <w:t>ها» استفاده کنید</w:t>
      </w:r>
      <w:r w:rsidRPr="007933AB">
        <w:rPr>
          <w:rFonts w:asciiTheme="majorBidi" w:eastAsia="MS Mincho" w:hAnsiTheme="majorBidi" w:cs="B Nazanin" w:hint="cs"/>
          <w:sz w:val="16"/>
          <w:szCs w:val="18"/>
          <w:rtl/>
          <w:lang w:eastAsia="ja-JP" w:bidi="ar-SA"/>
        </w:rPr>
        <w:t xml:space="preserve">. </w:t>
      </w:r>
      <w:r w:rsidRPr="007933AB">
        <w:rPr>
          <w:rFonts w:asciiTheme="majorBidi" w:eastAsia="MS Mincho" w:hAnsiTheme="majorBidi" w:cs="B Nazanin" w:hint="cs"/>
          <w:color w:val="0070C0"/>
          <w:sz w:val="16"/>
          <w:szCs w:val="18"/>
          <w:rtl/>
          <w:lang w:eastAsia="ja-JP" w:bidi="ar-SA"/>
        </w:rPr>
        <w:t xml:space="preserve">توجه فرمایید </w:t>
      </w:r>
      <w:r w:rsidRPr="007933AB">
        <w:rPr>
          <w:rFonts w:asciiTheme="majorBidi" w:eastAsia="MS Mincho" w:hAnsiTheme="majorBidi" w:cs="B Nazanin" w:hint="cs"/>
          <w:color w:val="0070C0"/>
          <w:sz w:val="16"/>
          <w:szCs w:val="18"/>
          <w:rtl/>
          <w:lang w:eastAsia="ja-JP"/>
        </w:rPr>
        <w:t xml:space="preserve">از </w:t>
      </w:r>
      <w:r w:rsidRPr="007933AB">
        <w:rPr>
          <w:rFonts w:asciiTheme="majorBidi" w:eastAsia="MS Mincho" w:hAnsiTheme="majorBidi" w:cs="B Nazanin" w:hint="cs"/>
          <w:color w:val="0070C0"/>
          <w:sz w:val="16"/>
          <w:szCs w:val="18"/>
          <w:u w:val="single"/>
          <w:rtl/>
          <w:lang w:eastAsia="ja-JP"/>
        </w:rPr>
        <w:t xml:space="preserve">وُرد نسخه </w:t>
      </w:r>
      <w:r w:rsidRPr="007933AB">
        <w:rPr>
          <w:rFonts w:asciiTheme="majorBidi" w:eastAsia="MS Mincho" w:hAnsiTheme="majorBidi" w:cs="B Nazanin"/>
          <w:color w:val="0070C0"/>
          <w:sz w:val="16"/>
          <w:szCs w:val="18"/>
          <w:u w:val="single"/>
          <w:lang w:eastAsia="ja-JP"/>
        </w:rPr>
        <w:t>2010</w:t>
      </w:r>
      <w:r w:rsidRPr="007933AB">
        <w:rPr>
          <w:rFonts w:asciiTheme="majorBidi" w:eastAsia="MS Mincho" w:hAnsiTheme="majorBidi" w:cs="B Nazanin" w:hint="cs"/>
          <w:color w:val="0070C0"/>
          <w:sz w:val="16"/>
          <w:szCs w:val="18"/>
          <w:rtl/>
          <w:lang w:eastAsia="ja-JP"/>
        </w:rPr>
        <w:t xml:space="preserve"> برای نگارش مقالات استفاده شود تا از باز شدن صحیح فایل توسط تمام کاربران نظیر سردبیر، دبیر تخصصی، داور و ویراستار اطمینان حاصل شود.</w:t>
      </w:r>
      <w:r w:rsidRPr="007933AB">
        <w:rPr>
          <w:rFonts w:asciiTheme="majorBidi" w:eastAsia="MS Mincho" w:hAnsiTheme="majorBidi" w:cs="B Nazanin" w:hint="cs"/>
          <w:b/>
          <w:bCs/>
          <w:color w:val="FF0000"/>
          <w:sz w:val="16"/>
          <w:szCs w:val="18"/>
          <w:rtl/>
          <w:lang w:eastAsia="ja-JP" w:bidi="ar-SA"/>
        </w:rPr>
        <w:t xml:space="preserve"> </w:t>
      </w:r>
      <w:r w:rsidRPr="007933AB">
        <w:rPr>
          <w:rFonts w:asciiTheme="majorBidi" w:eastAsia="MS Mincho" w:hAnsiTheme="majorBidi" w:cs="B Nazanin" w:hint="cs"/>
          <w:color w:val="FF0000"/>
          <w:sz w:val="16"/>
          <w:szCs w:val="18"/>
          <w:rtl/>
          <w:lang w:eastAsia="ja-JP" w:bidi="ar-SA"/>
        </w:rPr>
        <w:t>چكيده برای مقاله</w:t>
      </w:r>
      <w:r>
        <w:rPr>
          <w:rFonts w:asciiTheme="majorBidi" w:eastAsia="MS Mincho" w:hAnsiTheme="majorBidi" w:cs="B Nazanin" w:hint="cs"/>
          <w:color w:val="FF0000"/>
          <w:sz w:val="16"/>
          <w:szCs w:val="18"/>
          <w:rtl/>
          <w:lang w:eastAsia="ja-JP" w:bidi="ar-SA"/>
        </w:rPr>
        <w:t>،</w:t>
      </w:r>
      <w:r w:rsidRPr="007933AB">
        <w:rPr>
          <w:rFonts w:asciiTheme="majorBidi" w:eastAsia="MS Mincho" w:hAnsiTheme="majorBidi" w:cs="B Nazanin" w:hint="cs"/>
          <w:color w:val="FF0000"/>
          <w:sz w:val="16"/>
          <w:szCs w:val="18"/>
          <w:rtl/>
          <w:lang w:eastAsia="ja-JP" w:bidi="ar-SA"/>
        </w:rPr>
        <w:t xml:space="preserve"> حداقل</w:t>
      </w:r>
      <w:r w:rsidRPr="007933AB">
        <w:rPr>
          <w:rFonts w:asciiTheme="majorBidi" w:eastAsia="MS Mincho" w:hAnsiTheme="majorBidi" w:cs="B Nazanin" w:hint="cs"/>
          <w:color w:val="FF0000"/>
          <w:sz w:val="16"/>
          <w:szCs w:val="18"/>
          <w:rtl/>
          <w:lang w:eastAsia="ja-JP"/>
        </w:rPr>
        <w:t xml:space="preserve"> </w:t>
      </w:r>
      <w:r w:rsidRPr="007933AB">
        <w:rPr>
          <w:rFonts w:asciiTheme="majorBidi" w:eastAsia="MS Mincho" w:hAnsiTheme="majorBidi" w:cs="B Nazanin"/>
          <w:color w:val="FF0000"/>
          <w:sz w:val="16"/>
          <w:szCs w:val="18"/>
          <w:lang w:eastAsia="ja-JP"/>
        </w:rPr>
        <w:t>180</w:t>
      </w:r>
      <w:r w:rsidRPr="007933AB">
        <w:rPr>
          <w:rFonts w:asciiTheme="majorBidi" w:eastAsia="MS Mincho" w:hAnsiTheme="majorBidi" w:cs="B Nazanin" w:hint="cs"/>
          <w:color w:val="FF0000"/>
          <w:sz w:val="16"/>
          <w:szCs w:val="18"/>
          <w:rtl/>
          <w:lang w:eastAsia="ja-JP" w:bidi="ar-SA"/>
        </w:rPr>
        <w:t xml:space="preserve"> و حداكثر شامل</w:t>
      </w:r>
      <w:r w:rsidRPr="007933AB">
        <w:rPr>
          <w:rFonts w:asciiTheme="majorBidi" w:eastAsia="MS Mincho" w:hAnsiTheme="majorBidi" w:cs="B Nazanin" w:hint="cs"/>
          <w:color w:val="FF0000"/>
          <w:sz w:val="16"/>
          <w:szCs w:val="18"/>
          <w:rtl/>
          <w:lang w:eastAsia="ja-JP"/>
        </w:rPr>
        <w:t xml:space="preserve"> </w:t>
      </w:r>
      <w:r w:rsidRPr="007933AB">
        <w:rPr>
          <w:rFonts w:asciiTheme="majorBidi" w:eastAsia="MS Mincho" w:hAnsiTheme="majorBidi" w:cs="B Nazanin"/>
          <w:color w:val="FF0000"/>
          <w:sz w:val="16"/>
          <w:szCs w:val="18"/>
          <w:lang w:eastAsia="ja-JP"/>
        </w:rPr>
        <w:t>250</w:t>
      </w:r>
      <w:r w:rsidRPr="007933AB">
        <w:rPr>
          <w:rFonts w:asciiTheme="majorBidi" w:eastAsia="MS Mincho" w:hAnsiTheme="majorBidi" w:cs="B Nazanin" w:hint="cs"/>
          <w:color w:val="FF0000"/>
          <w:sz w:val="16"/>
          <w:szCs w:val="18"/>
          <w:rtl/>
          <w:lang w:eastAsia="ja-JP" w:bidi="ar-SA"/>
        </w:rPr>
        <w:t xml:space="preserve"> كلمه است</w:t>
      </w:r>
      <w:r w:rsidRPr="007933AB">
        <w:rPr>
          <w:rFonts w:asciiTheme="majorBidi" w:eastAsia="MS Mincho" w:hAnsiTheme="majorBidi" w:cs="B Nazanin" w:hint="cs"/>
          <w:sz w:val="16"/>
          <w:szCs w:val="18"/>
          <w:rtl/>
          <w:lang w:eastAsia="ja-JP" w:bidi="ar-SA"/>
        </w:rPr>
        <w:t>. چكيده بايد به</w:t>
      </w:r>
      <w:r w:rsidRPr="007933AB">
        <w:rPr>
          <w:rFonts w:asciiTheme="majorBidi" w:eastAsia="MS Mincho" w:hAnsiTheme="majorBidi" w:cs="B Nazanin" w:hint="cs"/>
          <w:sz w:val="16"/>
          <w:szCs w:val="18"/>
          <w:rtl/>
          <w:lang w:eastAsia="ja-JP" w:bidi="ar-SA"/>
        </w:rPr>
        <w:softHyphen/>
        <w:t>طور صريح و شفاف، موضوع پژوهش و نتايج آن را مطرح كند. در چكيده از ذكر جزئيات كار، شكل‌ها، جدول</w:t>
      </w:r>
      <w:r w:rsidRPr="007933AB">
        <w:rPr>
          <w:rFonts w:asciiTheme="majorBidi" w:eastAsia="MS Mincho" w:hAnsiTheme="majorBidi" w:cs="B Nazanin" w:hint="cs"/>
          <w:sz w:val="16"/>
          <w:szCs w:val="18"/>
          <w:rtl/>
          <w:lang w:eastAsia="ja-JP" w:bidi="ar-SA"/>
        </w:rPr>
        <w:softHyphen/>
        <w:t xml:space="preserve">ها، فرمول‌ها، مراجع‌ </w:t>
      </w:r>
      <w:r w:rsidRPr="007933AB">
        <w:rPr>
          <w:rFonts w:asciiTheme="majorBidi" w:eastAsia="MS Mincho" w:hAnsiTheme="majorBidi" w:cs="B Nazanin" w:hint="cs"/>
          <w:sz w:val="16"/>
          <w:szCs w:val="18"/>
          <w:rtl/>
          <w:lang w:eastAsia="ja-JP"/>
        </w:rPr>
        <w:t xml:space="preserve">و پاورقی </w:t>
      </w:r>
      <w:r w:rsidRPr="007933AB">
        <w:rPr>
          <w:rFonts w:asciiTheme="majorBidi" w:eastAsia="MS Mincho" w:hAnsiTheme="majorBidi" w:cs="B Nazanin" w:hint="cs"/>
          <w:sz w:val="16"/>
          <w:szCs w:val="18"/>
          <w:rtl/>
          <w:lang w:eastAsia="ja-JP" w:bidi="ar-SA"/>
        </w:rPr>
        <w:t>پرهيز شود. (</w:t>
      </w:r>
      <w:r w:rsidRPr="007933AB">
        <w:rPr>
          <w:rFonts w:asciiTheme="majorBidi" w:eastAsia="MS Mincho" w:hAnsiTheme="majorBidi" w:cs="B Nazanin" w:hint="cs"/>
          <w:color w:val="0070C0"/>
          <w:sz w:val="16"/>
          <w:szCs w:val="18"/>
          <w:rtl/>
          <w:lang w:eastAsia="ja-JP" w:bidi="ar-SA"/>
        </w:rPr>
        <w:t>سبک</w:t>
      </w:r>
      <w:r w:rsidRPr="007933AB">
        <w:rPr>
          <w:rFonts w:asciiTheme="majorBidi" w:eastAsia="MS Mincho" w:hAnsiTheme="majorBidi" w:cs="B Nazanin" w:hint="cs"/>
          <w:sz w:val="16"/>
          <w:szCs w:val="18"/>
          <w:rtl/>
          <w:lang w:eastAsia="ja-JP" w:bidi="ar-SA"/>
        </w:rPr>
        <w:t xml:space="preserve">: </w:t>
      </w:r>
      <w:r w:rsidRPr="007933AB">
        <w:rPr>
          <w:rFonts w:asciiTheme="majorBidi" w:eastAsia="MS Mincho" w:hAnsiTheme="majorBidi" w:cs="B Nazanin" w:hint="cs"/>
          <w:color w:val="FF0000"/>
          <w:sz w:val="16"/>
          <w:szCs w:val="18"/>
          <w:rtl/>
          <w:lang w:eastAsia="ja-JP" w:bidi="ar-SA"/>
        </w:rPr>
        <w:t>چکیده</w:t>
      </w:r>
      <w:r w:rsidRPr="007933AB">
        <w:rPr>
          <w:rFonts w:asciiTheme="majorBidi" w:eastAsia="MS Mincho" w:hAnsiTheme="majorBidi" w:cs="B Nazanin" w:hint="cs"/>
          <w:sz w:val="16"/>
          <w:szCs w:val="18"/>
          <w:rtl/>
          <w:lang w:eastAsia="ja-JP" w:bidi="ar-SA"/>
        </w:rPr>
        <w:t>)</w:t>
      </w:r>
    </w:p>
    <w:p w14:paraId="2AFEDFD1" w14:textId="77777777" w:rsidR="007933AB" w:rsidRPr="007933AB" w:rsidRDefault="007933AB" w:rsidP="007933AB">
      <w:pPr>
        <w:jc w:val="both"/>
        <w:rPr>
          <w:rFonts w:cs="B Nazanin"/>
          <w:b/>
          <w:bCs/>
          <w:sz w:val="16"/>
          <w:szCs w:val="16"/>
          <w:rtl/>
          <w:lang w:eastAsia="ja-JP"/>
        </w:rPr>
      </w:pPr>
      <w:r w:rsidRPr="007933AB">
        <w:rPr>
          <w:rFonts w:cs="B Nazanin" w:hint="cs"/>
          <w:b/>
          <w:bCs/>
          <w:sz w:val="16"/>
          <w:szCs w:val="16"/>
          <w:rtl/>
          <w:lang w:eastAsia="ja-JP" w:bidi="ar-SA"/>
        </w:rPr>
        <w:t>کلی</w:t>
      </w:r>
      <w:r w:rsidRPr="007933AB">
        <w:rPr>
          <w:rFonts w:ascii="Calibri" w:eastAsia="MS Mincho" w:hAnsi="Calibri" w:cs="B Nazanin" w:hint="cs"/>
          <w:b/>
          <w:bCs/>
          <w:sz w:val="16"/>
          <w:szCs w:val="16"/>
          <w:rtl/>
          <w:lang w:eastAsia="ja-JP" w:bidi="ar-SA"/>
        </w:rPr>
        <w:t>د‌واژگ</w:t>
      </w:r>
      <w:r w:rsidRPr="007933AB">
        <w:rPr>
          <w:rFonts w:cs="B Nazanin" w:hint="cs"/>
          <w:b/>
          <w:bCs/>
          <w:sz w:val="16"/>
          <w:szCs w:val="16"/>
          <w:rtl/>
          <w:lang w:eastAsia="ja-JP" w:bidi="ar-SA"/>
        </w:rPr>
        <w:t>ان (</w:t>
      </w:r>
      <w:r w:rsidRPr="007933AB">
        <w:rPr>
          <w:rFonts w:cs="B Nazanin" w:hint="cs"/>
          <w:b/>
          <w:bCs/>
          <w:color w:val="0070C0"/>
          <w:sz w:val="16"/>
          <w:szCs w:val="16"/>
          <w:rtl/>
          <w:lang w:eastAsia="ja-JP" w:bidi="ar-SA"/>
        </w:rPr>
        <w:t>سبک</w:t>
      </w:r>
      <w:r w:rsidRPr="007933AB">
        <w:rPr>
          <w:rFonts w:cs="B Nazanin" w:hint="cs"/>
          <w:b/>
          <w:bCs/>
          <w:sz w:val="16"/>
          <w:szCs w:val="16"/>
          <w:rtl/>
          <w:lang w:eastAsia="ja-JP" w:bidi="ar-SA"/>
        </w:rPr>
        <w:t xml:space="preserve">: </w:t>
      </w:r>
      <w:r w:rsidRPr="007933AB">
        <w:rPr>
          <w:rFonts w:cs="B Nazanin" w:hint="cs"/>
          <w:b/>
          <w:bCs/>
          <w:color w:val="FF0000"/>
          <w:sz w:val="16"/>
          <w:szCs w:val="16"/>
          <w:rtl/>
          <w:lang w:eastAsia="ja-JP" w:bidi="ar-SA"/>
        </w:rPr>
        <w:t>عنوان کلیدواژگان</w:t>
      </w:r>
      <w:r w:rsidRPr="007933AB">
        <w:rPr>
          <w:rFonts w:cs="B Nazanin" w:hint="cs"/>
          <w:b/>
          <w:bCs/>
          <w:sz w:val="16"/>
          <w:szCs w:val="16"/>
          <w:rtl/>
          <w:lang w:eastAsia="ja-JP" w:bidi="ar-SA"/>
        </w:rPr>
        <w:t>)</w:t>
      </w:r>
    </w:p>
    <w:p w14:paraId="0EDD149E" w14:textId="77777777" w:rsidR="007933AB" w:rsidRDefault="007933AB" w:rsidP="007933AB">
      <w:pPr>
        <w:jc w:val="both"/>
        <w:rPr>
          <w:rFonts w:asciiTheme="majorBidi" w:eastAsia="MS Mincho" w:hAnsiTheme="majorBidi" w:cs="B Nazanin"/>
          <w:sz w:val="16"/>
          <w:szCs w:val="16"/>
          <w:rtl/>
          <w:lang w:eastAsia="ja-JP" w:bidi="ar-SA"/>
        </w:rPr>
      </w:pPr>
      <w:r w:rsidRPr="007933AB">
        <w:rPr>
          <w:rFonts w:asciiTheme="majorBidi" w:eastAsia="MS Mincho" w:hAnsiTheme="majorBidi" w:cs="B Nazanin" w:hint="cs"/>
          <w:sz w:val="16"/>
          <w:szCs w:val="16"/>
          <w:rtl/>
          <w:lang w:eastAsia="ja-JP"/>
        </w:rPr>
        <w:t xml:space="preserve">سبک، کپی، </w:t>
      </w:r>
      <w:r w:rsidRPr="007933AB">
        <w:rPr>
          <w:rFonts w:asciiTheme="majorBidi" w:eastAsia="MS Mincho" w:hAnsiTheme="majorBidi" w:cs="B Nazanin" w:hint="cs"/>
          <w:sz w:val="16"/>
          <w:szCs w:val="16"/>
          <w:rtl/>
          <w:lang w:eastAsia="ja-JP" w:bidi="ar-SA"/>
        </w:rPr>
        <w:t xml:space="preserve">حداقل </w:t>
      </w:r>
      <w:r w:rsidRPr="007933AB">
        <w:rPr>
          <w:rFonts w:asciiTheme="majorBidi" w:eastAsia="MS Mincho" w:hAnsiTheme="majorBidi" w:cs="B Nazanin"/>
          <w:sz w:val="16"/>
          <w:szCs w:val="16"/>
          <w:lang w:eastAsia="ja-JP" w:bidi="ar-SA"/>
        </w:rPr>
        <w:t>3</w:t>
      </w:r>
      <w:r w:rsidRPr="007933AB">
        <w:rPr>
          <w:rFonts w:asciiTheme="majorBidi" w:eastAsia="MS Mincho" w:hAnsiTheme="majorBidi" w:cs="B Nazanin" w:hint="cs"/>
          <w:sz w:val="16"/>
          <w:szCs w:val="16"/>
          <w:rtl/>
          <w:lang w:eastAsia="ja-JP" w:bidi="ar-SA"/>
        </w:rPr>
        <w:t xml:space="preserve">، حداکثر </w:t>
      </w:r>
      <w:r w:rsidRPr="007933AB">
        <w:rPr>
          <w:rFonts w:asciiTheme="majorBidi" w:eastAsia="MS Mincho" w:hAnsiTheme="majorBidi" w:cs="B Nazanin"/>
          <w:sz w:val="16"/>
          <w:szCs w:val="16"/>
          <w:lang w:eastAsia="ja-JP" w:bidi="ar-SA"/>
        </w:rPr>
        <w:t>5</w:t>
      </w:r>
      <w:r w:rsidRPr="007933AB">
        <w:rPr>
          <w:rFonts w:asciiTheme="majorBidi" w:eastAsia="MS Mincho" w:hAnsiTheme="majorBidi" w:cs="B Nazanin" w:hint="cs"/>
          <w:sz w:val="16"/>
          <w:szCs w:val="16"/>
          <w:rtl/>
          <w:lang w:eastAsia="ja-JP" w:bidi="ar-SA"/>
        </w:rPr>
        <w:t xml:space="preserve"> واژه، با جداکننده کاما (</w:t>
      </w:r>
      <w:r w:rsidRPr="007933AB">
        <w:rPr>
          <w:rFonts w:asciiTheme="majorBidi" w:eastAsia="MS Mincho" w:hAnsiTheme="majorBidi" w:cs="B Nazanin" w:hint="cs"/>
          <w:color w:val="0070C0"/>
          <w:sz w:val="16"/>
          <w:szCs w:val="16"/>
          <w:rtl/>
          <w:lang w:eastAsia="ja-JP" w:bidi="ar-SA"/>
        </w:rPr>
        <w:t>سبک</w:t>
      </w:r>
      <w:r w:rsidRPr="007933AB">
        <w:rPr>
          <w:rFonts w:asciiTheme="majorBidi" w:eastAsia="MS Mincho" w:hAnsiTheme="majorBidi" w:cs="B Nazanin" w:hint="cs"/>
          <w:sz w:val="16"/>
          <w:szCs w:val="16"/>
          <w:rtl/>
          <w:lang w:eastAsia="ja-JP" w:bidi="ar-SA"/>
        </w:rPr>
        <w:t xml:space="preserve">: </w:t>
      </w:r>
      <w:r w:rsidRPr="007933AB">
        <w:rPr>
          <w:rFonts w:asciiTheme="majorBidi" w:eastAsia="MS Mincho" w:hAnsiTheme="majorBidi" w:cs="B Nazanin" w:hint="cs"/>
          <w:color w:val="FF0000"/>
          <w:sz w:val="16"/>
          <w:szCs w:val="16"/>
          <w:rtl/>
          <w:lang w:eastAsia="ja-JP" w:bidi="ar-SA"/>
        </w:rPr>
        <w:t>کلیدواژگان</w:t>
      </w:r>
      <w:r w:rsidRPr="007933AB">
        <w:rPr>
          <w:rFonts w:asciiTheme="majorBidi" w:eastAsia="MS Mincho" w:hAnsiTheme="majorBidi" w:cs="B Nazanin" w:hint="cs"/>
          <w:sz w:val="16"/>
          <w:szCs w:val="16"/>
          <w:rtl/>
          <w:lang w:eastAsia="ja-JP" w:bidi="ar-SA"/>
        </w:rPr>
        <w:t>)</w:t>
      </w:r>
    </w:p>
    <w:p w14:paraId="526CB402" w14:textId="77777777" w:rsidR="007933AB" w:rsidRDefault="007933AB" w:rsidP="007933AB">
      <w:pPr>
        <w:jc w:val="both"/>
        <w:rPr>
          <w:rFonts w:asciiTheme="majorBidi" w:eastAsia="MS Mincho" w:hAnsiTheme="majorBidi" w:cs="B Nazanin"/>
          <w:sz w:val="16"/>
          <w:szCs w:val="16"/>
          <w:rtl/>
          <w:lang w:eastAsia="ja-JP" w:bidi="ar-SA"/>
        </w:rPr>
      </w:pPr>
    </w:p>
    <w:p w14:paraId="2F429CED" w14:textId="77777777" w:rsidR="007933AB" w:rsidRDefault="007933AB" w:rsidP="007933AB">
      <w:pPr>
        <w:jc w:val="both"/>
        <w:rPr>
          <w:rFonts w:asciiTheme="majorBidi" w:eastAsia="MS Mincho" w:hAnsiTheme="majorBidi" w:cs="B Nazanin"/>
          <w:sz w:val="16"/>
          <w:szCs w:val="16"/>
          <w:rtl/>
          <w:lang w:eastAsia="ja-JP" w:bidi="ar-SA"/>
        </w:rPr>
      </w:pPr>
    </w:p>
    <w:p w14:paraId="298AEEAA" w14:textId="77777777" w:rsidR="007933AB" w:rsidRPr="007933AB" w:rsidRDefault="007933AB" w:rsidP="007933AB">
      <w:pPr>
        <w:jc w:val="both"/>
        <w:rPr>
          <w:rFonts w:asciiTheme="majorBidi" w:eastAsia="MS Mincho" w:hAnsiTheme="majorBidi" w:cs="B Nazanin"/>
          <w:sz w:val="16"/>
          <w:szCs w:val="16"/>
          <w:rtl/>
          <w:lang w:eastAsia="ja-JP" w:bidi="ar-SA"/>
        </w:rPr>
      </w:pPr>
    </w:p>
    <w:p w14:paraId="51F2BCEF" w14:textId="77777777" w:rsidR="007933AB" w:rsidRPr="00042B8A" w:rsidRDefault="007933AB" w:rsidP="007933AB">
      <w:pPr>
        <w:pStyle w:val="EnglishTitle"/>
      </w:pPr>
      <w:r w:rsidRPr="00042B8A">
        <w:t xml:space="preserve">A template for preparing papers in </w:t>
      </w:r>
      <w:r>
        <w:t xml:space="preserve">Iranian </w:t>
      </w:r>
      <w:r w:rsidRPr="00042B8A">
        <w:t xml:space="preserve">Journal of </w:t>
      </w:r>
      <w:r>
        <w:t>Manufacturing</w:t>
      </w:r>
      <w:r w:rsidRPr="00042B8A">
        <w:t xml:space="preserve"> Engineering using styles in Microsoft Word 2010 (Style: </w:t>
      </w:r>
      <w:r w:rsidRPr="00042B8A">
        <w:rPr>
          <w:color w:val="FF0000"/>
        </w:rPr>
        <w:t>English Title</w:t>
      </w:r>
      <w:r w:rsidRPr="00042B8A">
        <w:t>)</w:t>
      </w:r>
    </w:p>
    <w:p w14:paraId="6846FA1C" w14:textId="77777777" w:rsidR="007933AB" w:rsidRPr="00374E49" w:rsidRDefault="007933AB" w:rsidP="007933AB">
      <w:pPr>
        <w:pStyle w:val="Authors"/>
        <w:rPr>
          <w:sz w:val="24"/>
          <w:szCs w:val="24"/>
        </w:rPr>
      </w:pPr>
      <w:r w:rsidRPr="00374E49">
        <w:rPr>
          <w:sz w:val="24"/>
          <w:szCs w:val="24"/>
        </w:rPr>
        <w:t>Author name</w:t>
      </w:r>
      <w:r w:rsidRPr="00374E49">
        <w:rPr>
          <w:rStyle w:val="Charf1"/>
          <w:rFonts w:cstheme="majorBidi"/>
          <w:sz w:val="24"/>
          <w:szCs w:val="24"/>
          <w:vertAlign w:val="superscript"/>
        </w:rPr>
        <w:t>1</w:t>
      </w:r>
      <w:r w:rsidRPr="00374E49">
        <w:rPr>
          <w:sz w:val="24"/>
          <w:szCs w:val="24"/>
        </w:rPr>
        <w:t>, Author name</w:t>
      </w:r>
      <w:r w:rsidRPr="00374E49">
        <w:rPr>
          <w:rStyle w:val="Charf1"/>
          <w:rFonts w:cstheme="majorBidi"/>
          <w:sz w:val="24"/>
          <w:szCs w:val="24"/>
          <w:vertAlign w:val="superscript"/>
        </w:rPr>
        <w:t>2*</w:t>
      </w:r>
      <w:r w:rsidRPr="00374E49">
        <w:rPr>
          <w:rFonts w:cstheme="majorBidi"/>
          <w:sz w:val="24"/>
          <w:szCs w:val="24"/>
        </w:rPr>
        <w:t>,</w:t>
      </w:r>
      <w:r w:rsidRPr="00374E49">
        <w:rPr>
          <w:sz w:val="24"/>
          <w:szCs w:val="24"/>
          <w:rtl/>
        </w:rPr>
        <w:t xml:space="preserve"> </w:t>
      </w:r>
      <w:r w:rsidRPr="00374E49">
        <w:rPr>
          <w:sz w:val="24"/>
          <w:szCs w:val="24"/>
        </w:rPr>
        <w:t>Author name</w:t>
      </w:r>
      <w:r w:rsidRPr="00374E49">
        <w:rPr>
          <w:rStyle w:val="Charf1"/>
          <w:rFonts w:cstheme="majorBidi"/>
          <w:sz w:val="24"/>
          <w:szCs w:val="24"/>
          <w:vertAlign w:val="superscript"/>
        </w:rPr>
        <w:t>1</w:t>
      </w:r>
      <w:r w:rsidRPr="00374E49">
        <w:rPr>
          <w:rFonts w:cstheme="majorBidi"/>
          <w:sz w:val="24"/>
          <w:szCs w:val="24"/>
        </w:rPr>
        <w:t>,</w:t>
      </w:r>
      <w:r w:rsidRPr="00374E49">
        <w:rPr>
          <w:rStyle w:val="Charf1"/>
          <w:sz w:val="24"/>
          <w:szCs w:val="24"/>
        </w:rPr>
        <w:t xml:space="preserve"> … </w:t>
      </w:r>
      <w:r w:rsidRPr="00374E49">
        <w:rPr>
          <w:sz w:val="24"/>
          <w:szCs w:val="24"/>
        </w:rPr>
        <w:t>(</w:t>
      </w:r>
      <w:r w:rsidRPr="00374E49">
        <w:rPr>
          <w:rStyle w:val="Charf1"/>
          <w:color w:val="0070C0"/>
          <w:sz w:val="24"/>
          <w:szCs w:val="24"/>
        </w:rPr>
        <w:t>Style</w:t>
      </w:r>
      <w:r w:rsidRPr="00374E49">
        <w:rPr>
          <w:sz w:val="24"/>
          <w:szCs w:val="24"/>
        </w:rPr>
        <w:t xml:space="preserve">: </w:t>
      </w:r>
      <w:r w:rsidRPr="00374E49">
        <w:rPr>
          <w:color w:val="FF0000"/>
          <w:sz w:val="24"/>
          <w:szCs w:val="24"/>
        </w:rPr>
        <w:t>Authors</w:t>
      </w:r>
      <w:r w:rsidRPr="00374E49">
        <w:rPr>
          <w:sz w:val="24"/>
          <w:szCs w:val="24"/>
        </w:rPr>
        <w:t>)</w:t>
      </w:r>
    </w:p>
    <w:p w14:paraId="05F5E37C" w14:textId="77777777" w:rsidR="007933AB" w:rsidRPr="00374E49" w:rsidRDefault="007933AB" w:rsidP="007933AB">
      <w:pPr>
        <w:pStyle w:val="AuthorsAffiliation"/>
        <w:rPr>
          <w:sz w:val="16"/>
          <w:szCs w:val="16"/>
        </w:rPr>
      </w:pPr>
      <w:r w:rsidRPr="00374E49">
        <w:rPr>
          <w:sz w:val="16"/>
          <w:szCs w:val="16"/>
        </w:rPr>
        <w:t xml:space="preserve">1- Name of the Department, University Name, Tehran, Iran. </w:t>
      </w:r>
    </w:p>
    <w:p w14:paraId="4524C152" w14:textId="77777777" w:rsidR="007933AB" w:rsidRPr="00374E49" w:rsidRDefault="007933AB" w:rsidP="007933AB">
      <w:pPr>
        <w:pStyle w:val="AuthorsAffiliation"/>
        <w:rPr>
          <w:sz w:val="16"/>
          <w:szCs w:val="16"/>
        </w:rPr>
      </w:pPr>
      <w:r w:rsidRPr="00374E49">
        <w:rPr>
          <w:sz w:val="16"/>
          <w:szCs w:val="16"/>
        </w:rPr>
        <w:t xml:space="preserve">2- Department of Mechanical Engineering, </w:t>
      </w:r>
      <w:r>
        <w:rPr>
          <w:sz w:val="16"/>
          <w:szCs w:val="16"/>
        </w:rPr>
        <w:t xml:space="preserve">Babol Noshirvani </w:t>
      </w:r>
      <w:r w:rsidRPr="00374E49">
        <w:rPr>
          <w:sz w:val="16"/>
          <w:szCs w:val="16"/>
        </w:rPr>
        <w:t>University</w:t>
      </w:r>
      <w:r>
        <w:rPr>
          <w:sz w:val="16"/>
          <w:szCs w:val="16"/>
        </w:rPr>
        <w:t xml:space="preserve"> of Technology</w:t>
      </w:r>
      <w:r w:rsidRPr="00374E49">
        <w:rPr>
          <w:sz w:val="16"/>
          <w:szCs w:val="16"/>
        </w:rPr>
        <w:t xml:space="preserve">, </w:t>
      </w:r>
      <w:r>
        <w:rPr>
          <w:sz w:val="16"/>
          <w:szCs w:val="16"/>
        </w:rPr>
        <w:t>Babol</w:t>
      </w:r>
      <w:r w:rsidRPr="00374E49">
        <w:rPr>
          <w:sz w:val="16"/>
          <w:szCs w:val="16"/>
        </w:rPr>
        <w:t>, Iran</w:t>
      </w:r>
    </w:p>
    <w:p w14:paraId="2E194640" w14:textId="77777777" w:rsidR="007933AB" w:rsidRPr="00374E49" w:rsidRDefault="007933AB" w:rsidP="007933AB">
      <w:pPr>
        <w:pStyle w:val="AuthorsAffiliation"/>
        <w:rPr>
          <w:sz w:val="16"/>
          <w:szCs w:val="16"/>
        </w:rPr>
      </w:pPr>
      <w:r w:rsidRPr="00374E49">
        <w:rPr>
          <w:sz w:val="16"/>
          <w:szCs w:val="16"/>
        </w:rPr>
        <w:t>* P.O.B. 999999999</w:t>
      </w:r>
      <w:r w:rsidR="001C5E66">
        <w:rPr>
          <w:sz w:val="16"/>
          <w:szCs w:val="16"/>
        </w:rPr>
        <w:t>,</w:t>
      </w:r>
      <w:r w:rsidRPr="00374E49">
        <w:rPr>
          <w:sz w:val="16"/>
          <w:szCs w:val="16"/>
        </w:rPr>
        <w:t xml:space="preserve"> Tehran, Iran, </w:t>
      </w:r>
      <w:hyperlink r:id="rId8" w:history="1">
        <w:r w:rsidRPr="00374E49">
          <w:rPr>
            <w:rStyle w:val="Hyperlink"/>
            <w:sz w:val="16"/>
            <w:szCs w:val="16"/>
          </w:rPr>
          <w:t>email@address.ac.ir</w:t>
        </w:r>
      </w:hyperlink>
      <w:r w:rsidRPr="00374E49">
        <w:rPr>
          <w:sz w:val="16"/>
          <w:szCs w:val="16"/>
        </w:rPr>
        <w:t xml:space="preserve"> (</w:t>
      </w:r>
      <w:r w:rsidRPr="00374E49">
        <w:rPr>
          <w:color w:val="0070C0"/>
          <w:sz w:val="16"/>
          <w:szCs w:val="16"/>
        </w:rPr>
        <w:t>Style</w:t>
      </w:r>
      <w:r w:rsidRPr="00374E49">
        <w:rPr>
          <w:sz w:val="16"/>
          <w:szCs w:val="16"/>
        </w:rPr>
        <w:t xml:space="preserve">: </w:t>
      </w:r>
      <w:r w:rsidRPr="00374E49">
        <w:rPr>
          <w:color w:val="FF0000"/>
          <w:sz w:val="16"/>
          <w:szCs w:val="16"/>
        </w:rPr>
        <w:t>Authors’ Affiliation</w:t>
      </w:r>
      <w:r w:rsidRPr="00374E49">
        <w:rPr>
          <w:sz w:val="16"/>
          <w:szCs w:val="16"/>
        </w:rPr>
        <w:t>)</w:t>
      </w:r>
    </w:p>
    <w:p w14:paraId="1AA8C877" w14:textId="77777777" w:rsidR="007933AB" w:rsidRPr="00042B8A" w:rsidRDefault="007933AB" w:rsidP="007933AB">
      <w:pPr>
        <w:pStyle w:val="AbstractTitle"/>
      </w:pPr>
      <w:r w:rsidRPr="00042B8A">
        <w:t>Abstract (</w:t>
      </w:r>
      <w:r w:rsidRPr="00042B8A">
        <w:rPr>
          <w:color w:val="0070C0"/>
        </w:rPr>
        <w:t>Style</w:t>
      </w:r>
      <w:r w:rsidRPr="00042B8A">
        <w:t xml:space="preserve">: </w:t>
      </w:r>
      <w:r w:rsidRPr="00042B8A">
        <w:rPr>
          <w:color w:val="FF0000"/>
        </w:rPr>
        <w:t>Abstract Title</w:t>
      </w:r>
      <w:r w:rsidRPr="00042B8A">
        <w:t>)</w:t>
      </w:r>
    </w:p>
    <w:p w14:paraId="581F2E15" w14:textId="77777777" w:rsidR="007933AB" w:rsidRPr="00042B8A" w:rsidRDefault="007933AB" w:rsidP="001B166D">
      <w:pPr>
        <w:pStyle w:val="Abstract"/>
      </w:pPr>
      <w:r w:rsidRPr="00042B8A">
        <w:t>The abstract should state briefly the purpose of the research, the principal results and major conclusions. Also, it should include a definition of the problem, assumptions, and method of solution. An abstract is often presented separately from the article, so it must be able to stand alone. For this reason, pictures, diagrams, tables, references and other media materials should be avoided. Also, non-standard or uncommon abbreviations should be avoided.</w:t>
      </w:r>
      <w:r w:rsidRPr="00042B8A">
        <w:rPr>
          <w:color w:val="00B050"/>
        </w:rPr>
        <w:t xml:space="preserve"> </w:t>
      </w:r>
      <w:r w:rsidRPr="004012C9">
        <w:rPr>
          <w:color w:val="FF0000"/>
        </w:rPr>
        <w:t>An abstract must be limited between 180 to 250 words for full research paper</w:t>
      </w:r>
      <w:r w:rsidRPr="004012C9">
        <w:t>.</w:t>
      </w:r>
      <w:r w:rsidRPr="00042B8A">
        <w:t xml:space="preserve"> </w:t>
      </w:r>
      <w:r w:rsidRPr="00042B8A">
        <w:rPr>
          <w:szCs w:val="15"/>
        </w:rPr>
        <w:t>(</w:t>
      </w:r>
      <w:r w:rsidRPr="00042B8A">
        <w:rPr>
          <w:color w:val="0070C0"/>
          <w:szCs w:val="15"/>
        </w:rPr>
        <w:t>Style:</w:t>
      </w:r>
      <w:r w:rsidRPr="00042B8A">
        <w:rPr>
          <w:szCs w:val="15"/>
        </w:rPr>
        <w:t xml:space="preserve"> </w:t>
      </w:r>
      <w:r w:rsidRPr="00042B8A">
        <w:rPr>
          <w:color w:val="FF0000"/>
          <w:szCs w:val="15"/>
        </w:rPr>
        <w:t>Abstract</w:t>
      </w:r>
      <w:r w:rsidRPr="00042B8A">
        <w:rPr>
          <w:szCs w:val="15"/>
        </w:rPr>
        <w:t>)</w:t>
      </w:r>
    </w:p>
    <w:p w14:paraId="3F37C5F4" w14:textId="77777777" w:rsidR="007933AB" w:rsidRPr="00374E49" w:rsidRDefault="007933AB" w:rsidP="007933AB">
      <w:pPr>
        <w:pStyle w:val="KeywordsTitle"/>
        <w:rPr>
          <w:sz w:val="14"/>
          <w:szCs w:val="14"/>
        </w:rPr>
      </w:pPr>
      <w:r w:rsidRPr="00374E49">
        <w:rPr>
          <w:sz w:val="14"/>
          <w:szCs w:val="14"/>
        </w:rPr>
        <w:t>Keywords (</w:t>
      </w:r>
      <w:r w:rsidRPr="00374E49">
        <w:rPr>
          <w:color w:val="0070C0"/>
          <w:sz w:val="14"/>
          <w:szCs w:val="14"/>
        </w:rPr>
        <w:t>Style</w:t>
      </w:r>
      <w:r w:rsidRPr="00374E49">
        <w:rPr>
          <w:sz w:val="14"/>
          <w:szCs w:val="14"/>
        </w:rPr>
        <w:t xml:space="preserve">: </w:t>
      </w:r>
      <w:r w:rsidRPr="00374E49">
        <w:rPr>
          <w:color w:val="FF0000"/>
          <w:sz w:val="14"/>
          <w:szCs w:val="14"/>
        </w:rPr>
        <w:t>Keywords Title</w:t>
      </w:r>
      <w:r w:rsidRPr="00374E49">
        <w:rPr>
          <w:sz w:val="14"/>
          <w:szCs w:val="14"/>
        </w:rPr>
        <w:t>)</w:t>
      </w:r>
    </w:p>
    <w:p w14:paraId="59B1F1D0" w14:textId="77777777" w:rsidR="007933AB" w:rsidRPr="00374E49" w:rsidRDefault="007933AB" w:rsidP="007933AB">
      <w:pPr>
        <w:pStyle w:val="Keywords"/>
        <w:rPr>
          <w:sz w:val="14"/>
          <w:szCs w:val="14"/>
        </w:rPr>
      </w:pPr>
      <w:r w:rsidRPr="001B166D">
        <w:rPr>
          <w:sz w:val="14"/>
          <w:szCs w:val="14"/>
        </w:rPr>
        <w:t>Styles, Copy, Paste, Paste Option (</w:t>
      </w:r>
      <w:r w:rsidRPr="001B166D">
        <w:rPr>
          <w:color w:val="0070C0"/>
          <w:sz w:val="14"/>
          <w:szCs w:val="14"/>
        </w:rPr>
        <w:t>Style</w:t>
      </w:r>
      <w:r w:rsidRPr="001B166D">
        <w:rPr>
          <w:sz w:val="14"/>
          <w:szCs w:val="14"/>
        </w:rPr>
        <w:t xml:space="preserve">: </w:t>
      </w:r>
      <w:r w:rsidRPr="001B166D">
        <w:rPr>
          <w:color w:val="FF0000"/>
          <w:sz w:val="14"/>
          <w:szCs w:val="14"/>
        </w:rPr>
        <w:t>Keywords</w:t>
      </w:r>
      <w:r w:rsidRPr="001B166D">
        <w:rPr>
          <w:sz w:val="14"/>
          <w:szCs w:val="14"/>
        </w:rPr>
        <w:t>)</w:t>
      </w:r>
      <w:r w:rsidRPr="00374E49">
        <w:rPr>
          <w:sz w:val="14"/>
          <w:szCs w:val="14"/>
        </w:rPr>
        <w:t xml:space="preserve"> </w:t>
      </w:r>
    </w:p>
    <w:p w14:paraId="1A96A00B" w14:textId="77777777" w:rsidR="007933AB" w:rsidRPr="00042B8A" w:rsidRDefault="007933AB" w:rsidP="007933AB">
      <w:pPr>
        <w:pStyle w:val="Keywords"/>
        <w:rPr>
          <w:rFonts w:asciiTheme="majorHAnsi" w:hAnsiTheme="majorHAnsi"/>
        </w:rPr>
      </w:pPr>
    </w:p>
    <w:p w14:paraId="1F86738E" w14:textId="77777777" w:rsidR="007933AB" w:rsidRPr="00042B8A" w:rsidRDefault="007933AB" w:rsidP="007933AB">
      <w:pPr>
        <w:pStyle w:val="Keywords"/>
        <w:rPr>
          <w:rFonts w:asciiTheme="majorHAnsi" w:hAnsiTheme="majorHAnsi"/>
        </w:rPr>
      </w:pPr>
    </w:p>
    <w:p w14:paraId="040BD2D9" w14:textId="77777777" w:rsidR="007933AB" w:rsidRPr="00042B8A" w:rsidRDefault="007933AB" w:rsidP="007933AB">
      <w:pPr>
        <w:pStyle w:val="Style1Red"/>
        <w:rPr>
          <w:rtl/>
        </w:rPr>
      </w:pPr>
      <w:r w:rsidRPr="00FB45A5">
        <w:rPr>
          <w:rFonts w:hint="cs"/>
          <w:color w:val="auto"/>
          <w:rtl/>
        </w:rPr>
        <w:lastRenderedPageBreak/>
        <w:t>مقدمه</w:t>
      </w:r>
      <w:r w:rsidRPr="00042B8A">
        <w:rPr>
          <w:rFonts w:hint="cs"/>
          <w:rtl/>
        </w:rPr>
        <w:t xml:space="preserve"> (</w:t>
      </w:r>
      <w:r w:rsidRPr="00042B8A">
        <w:rPr>
          <w:rFonts w:hint="cs"/>
          <w:color w:val="0070C0"/>
          <w:rtl/>
        </w:rPr>
        <w:t>سبک</w:t>
      </w:r>
      <w:r w:rsidRPr="00042B8A">
        <w:rPr>
          <w:rFonts w:hint="cs"/>
          <w:rtl/>
        </w:rPr>
        <w:t>: عنوان سط</w:t>
      </w:r>
      <w:r>
        <w:rPr>
          <w:rFonts w:hint="cs"/>
          <w:rtl/>
        </w:rPr>
        <w:t>ح 1</w:t>
      </w:r>
      <w:r w:rsidRPr="00042B8A">
        <w:rPr>
          <w:rFonts w:hint="cs"/>
          <w:rtl/>
        </w:rPr>
        <w:t>)</w:t>
      </w:r>
    </w:p>
    <w:p w14:paraId="54A49484" w14:textId="77777777" w:rsidR="007933AB" w:rsidRPr="00BF771F" w:rsidRDefault="007933AB" w:rsidP="007933AB">
      <w:pPr>
        <w:pStyle w:val="StyleStyleFirstline0cm"/>
        <w:bidi/>
        <w:rPr>
          <w:sz w:val="24"/>
          <w:rtl/>
        </w:rPr>
      </w:pPr>
      <w:r w:rsidRPr="00BF771F">
        <w:rPr>
          <w:rFonts w:hint="cs"/>
          <w:sz w:val="24"/>
          <w:rtl/>
        </w:rPr>
        <w:t>برای آماده</w:t>
      </w:r>
      <w:r w:rsidRPr="00BF771F">
        <w:rPr>
          <w:rFonts w:hint="cs"/>
          <w:sz w:val="24"/>
          <w:rtl/>
        </w:rPr>
        <w:softHyphen/>
        <w:t xml:space="preserve">سازی </w:t>
      </w:r>
      <w:r w:rsidRPr="00BF771F">
        <w:rPr>
          <w:rStyle w:val="Charf3"/>
          <w:rFonts w:eastAsia="MS Mincho" w:hint="cs"/>
          <w:sz w:val="24"/>
          <w:szCs w:val="24"/>
          <w:rtl/>
        </w:rPr>
        <w:t xml:space="preserve">الگوی نگارش (قالب - تمپلیت) </w:t>
      </w:r>
      <w:r w:rsidRPr="00BF771F">
        <w:rPr>
          <w:rFonts w:hint="cs"/>
          <w:sz w:val="24"/>
          <w:rtl/>
        </w:rPr>
        <w:t xml:space="preserve">خود از همین قالب استفاده نمایید. نوع صفحه و فواصل از اطراف، در این </w:t>
      </w:r>
      <w:r w:rsidRPr="00BF771F">
        <w:rPr>
          <w:rStyle w:val="Charf3"/>
          <w:rFonts w:eastAsia="MS Mincho" w:hint="cs"/>
          <w:sz w:val="24"/>
          <w:szCs w:val="24"/>
          <w:rtl/>
        </w:rPr>
        <w:t>الگوی نگارش</w:t>
      </w:r>
      <w:r w:rsidRPr="00BF771F">
        <w:rPr>
          <w:rFonts w:hint="cs"/>
          <w:sz w:val="24"/>
          <w:rtl/>
        </w:rPr>
        <w:t xml:space="preserve"> تنظیم شده است. کافی است نویسندگان محترم، کپی این فایل را در قسمتی از رایانه ذخیره نمایند. پس از آن با کپی و سپس چسباندن (پِیست</w:t>
      </w:r>
      <w:r w:rsidRPr="00BF771F">
        <w:rPr>
          <w:rStyle w:val="FootnoteReference"/>
          <w:sz w:val="24"/>
          <w:rtl/>
        </w:rPr>
        <w:footnoteReference w:id="1"/>
      </w:r>
      <w:r w:rsidRPr="00BF771F">
        <w:rPr>
          <w:rFonts w:hint="cs"/>
          <w:sz w:val="24"/>
          <w:rtl/>
        </w:rPr>
        <w:t xml:space="preserve">) متن خود در این </w:t>
      </w:r>
      <w:r w:rsidRPr="00BF771F">
        <w:rPr>
          <w:rStyle w:val="Charf3"/>
          <w:rFonts w:eastAsia="MS Mincho" w:hint="cs"/>
          <w:sz w:val="24"/>
          <w:szCs w:val="24"/>
          <w:rtl/>
        </w:rPr>
        <w:t>الگوی نگارش</w:t>
      </w:r>
      <w:r w:rsidRPr="00BF771F">
        <w:rPr>
          <w:rFonts w:hint="cs"/>
          <w:sz w:val="24"/>
          <w:rtl/>
        </w:rPr>
        <w:t>، سبک (استایل</w:t>
      </w:r>
      <w:r w:rsidRPr="00BF771F">
        <w:rPr>
          <w:rStyle w:val="FootnoteReference"/>
          <w:sz w:val="24"/>
          <w:rtl/>
        </w:rPr>
        <w:footnoteReference w:id="2"/>
      </w:r>
      <w:r w:rsidRPr="00BF771F">
        <w:rPr>
          <w:rFonts w:hint="cs"/>
          <w:sz w:val="24"/>
          <w:rtl/>
        </w:rPr>
        <w:t>) مربوط را انتخاب نمایند. همچنین در هر قسمت از مقاله پس از پِیست کردن متن با استفاده از مسیر زیر، به طور مستقیم سبک مربوط اعمال می</w:t>
      </w:r>
      <w:r w:rsidRPr="00BF771F">
        <w:rPr>
          <w:sz w:val="24"/>
          <w:rtl/>
        </w:rPr>
        <w:softHyphen/>
      </w:r>
      <w:r w:rsidRPr="00BF771F">
        <w:rPr>
          <w:rFonts w:hint="cs"/>
          <w:sz w:val="24"/>
          <w:rtl/>
        </w:rPr>
        <w:t>شود:</w:t>
      </w:r>
    </w:p>
    <w:p w14:paraId="48E262F2" w14:textId="77777777" w:rsidR="007933AB" w:rsidRPr="00FB45A5" w:rsidRDefault="007933AB" w:rsidP="007933AB">
      <w:pPr>
        <w:pStyle w:val="af5"/>
        <w:bidi w:val="0"/>
        <w:rPr>
          <w:szCs w:val="22"/>
        </w:rPr>
      </w:pPr>
      <w:r w:rsidRPr="00FB45A5">
        <w:rPr>
          <w:szCs w:val="22"/>
        </w:rPr>
        <w:t xml:space="preserve">Paste option </w:t>
      </w:r>
      <w:r w:rsidRPr="00FB45A5">
        <w:rPr>
          <w:szCs w:val="22"/>
        </w:rPr>
        <w:sym w:font="Wingdings" w:char="F0E0"/>
      </w:r>
      <w:r w:rsidRPr="00FB45A5">
        <w:rPr>
          <w:szCs w:val="22"/>
        </w:rPr>
        <w:t xml:space="preserve"> match with Destination format</w:t>
      </w:r>
    </w:p>
    <w:p w14:paraId="2FFAB355" w14:textId="77777777" w:rsidR="007933AB" w:rsidRDefault="007933AB" w:rsidP="00471167">
      <w:pPr>
        <w:pStyle w:val="af5"/>
        <w:rPr>
          <w:sz w:val="22"/>
          <w:rtl/>
        </w:rPr>
      </w:pPr>
      <w:r w:rsidRPr="00FB45A5">
        <w:rPr>
          <w:rFonts w:hint="cs"/>
          <w:sz w:val="22"/>
          <w:rtl/>
        </w:rPr>
        <w:t>از پاراگراف</w:t>
      </w:r>
      <w:r w:rsidRPr="00FB45A5">
        <w:rPr>
          <w:sz w:val="22"/>
          <w:rtl/>
        </w:rPr>
        <w:softHyphen/>
      </w:r>
      <w:r w:rsidRPr="00FB45A5">
        <w:rPr>
          <w:rFonts w:hint="cs"/>
          <w:sz w:val="22"/>
          <w:rtl/>
        </w:rPr>
        <w:t xml:space="preserve">های دوم به بعد در هر عنوان، سطر با </w:t>
      </w:r>
      <w:r w:rsidRPr="00FB45A5">
        <w:rPr>
          <w:sz w:val="22"/>
        </w:rPr>
        <w:t>5</w:t>
      </w:r>
      <w:r w:rsidRPr="00FB45A5">
        <w:rPr>
          <w:rFonts w:hint="cs"/>
          <w:sz w:val="22"/>
          <w:rtl/>
        </w:rPr>
        <w:t xml:space="preserve"> میلی‏متر فرورفتگی آغاز می</w:t>
      </w:r>
      <w:r w:rsidRPr="00FB45A5">
        <w:rPr>
          <w:rFonts w:hint="cs"/>
          <w:sz w:val="22"/>
          <w:rtl/>
        </w:rPr>
        <w:softHyphen/>
        <w:t>گردد. همچنین هر پاراگراف بدون فاصله با پاراگراف قبل و بعد خود نوشته می</w:t>
      </w:r>
      <w:r w:rsidR="00471167">
        <w:rPr>
          <w:rFonts w:cs="Times New Roman"/>
          <w:sz w:val="22"/>
          <w:szCs w:val="22"/>
          <w:cs/>
        </w:rPr>
        <w:t>‎</w:t>
      </w:r>
      <w:r w:rsidRPr="00FB45A5">
        <w:rPr>
          <w:rFonts w:hint="cs"/>
          <w:sz w:val="22"/>
          <w:rtl/>
        </w:rPr>
        <w:t>شود. هنگام استفاده از علایم نگارشی (نظیر ، : . ؛ و غیره)، به خاطر داشته باشید که کلیة این علایم بدون فاصله از حرف قبلی و با یک فاصله از حرف بعدی نوشته می‌شوند.</w:t>
      </w:r>
    </w:p>
    <w:p w14:paraId="3FBEA06A" w14:textId="77777777" w:rsidR="007933AB" w:rsidRDefault="007933AB" w:rsidP="007933AB">
      <w:pPr>
        <w:pStyle w:val="StyleBlue"/>
        <w:rPr>
          <w:rtl/>
        </w:rPr>
      </w:pPr>
      <w:r w:rsidRPr="00FB45A5">
        <w:rPr>
          <w:rFonts w:hint="cs"/>
          <w:color w:val="auto"/>
          <w:rtl/>
        </w:rPr>
        <w:t>حداکثر صفحات پیش</w:t>
      </w:r>
      <w:r w:rsidRPr="00FB45A5">
        <w:rPr>
          <w:rFonts w:hint="cs"/>
          <w:color w:val="auto"/>
          <w:rtl/>
        </w:rPr>
        <w:softHyphen/>
        <w:t xml:space="preserve">نویس مقاله پژوهشی کامل </w:t>
      </w:r>
      <w:r w:rsidRPr="00FB45A5">
        <w:rPr>
          <w:color w:val="auto"/>
        </w:rPr>
        <w:t>12</w:t>
      </w:r>
      <w:r w:rsidRPr="00FB45A5">
        <w:rPr>
          <w:rFonts w:hint="cs"/>
          <w:color w:val="auto"/>
          <w:rtl/>
        </w:rPr>
        <w:t xml:space="preserve"> صفحه است.</w:t>
      </w:r>
      <w:r w:rsidRPr="00042B8A">
        <w:rPr>
          <w:rFonts w:hint="cs"/>
          <w:rtl/>
        </w:rPr>
        <w:t xml:space="preserve"> (سبک: </w:t>
      </w:r>
      <w:r w:rsidRPr="00042B8A">
        <w:rPr>
          <w:rFonts w:hint="cs"/>
          <w:color w:val="FF0000"/>
          <w:rtl/>
        </w:rPr>
        <w:t>متن اصلی</w:t>
      </w:r>
      <w:r w:rsidRPr="00042B8A">
        <w:rPr>
          <w:rFonts w:hint="cs"/>
          <w:rtl/>
        </w:rPr>
        <w:t>)</w:t>
      </w:r>
    </w:p>
    <w:p w14:paraId="0F1CE8DD" w14:textId="77777777" w:rsidR="007933AB" w:rsidRDefault="007933AB" w:rsidP="007933AB">
      <w:pPr>
        <w:pStyle w:val="StyleBlue"/>
        <w:rPr>
          <w:rtl/>
        </w:rPr>
      </w:pPr>
    </w:p>
    <w:p w14:paraId="631E1E68" w14:textId="77777777" w:rsidR="007933AB" w:rsidRPr="007933AB" w:rsidRDefault="007933AB" w:rsidP="007933AB">
      <w:pPr>
        <w:spacing w:before="200"/>
        <w:contextualSpacing/>
        <w:jc w:val="both"/>
        <w:outlineLvl w:val="0"/>
        <w:rPr>
          <w:rFonts w:ascii="Times New Roman Bold" w:hAnsi="Times New Roman Bold" w:cs="B Nazanin"/>
          <w:b/>
          <w:bCs/>
          <w:sz w:val="18"/>
          <w:szCs w:val="22"/>
          <w:rtl/>
          <w:lang w:eastAsia="ja-JP"/>
        </w:rPr>
      </w:pPr>
      <w:r w:rsidRPr="007933AB">
        <w:rPr>
          <w:rFonts w:ascii="Times New Roman Bold" w:hAnsi="Times New Roman Bold" w:cs="B Nazanin" w:hint="cs"/>
          <w:b/>
          <w:bCs/>
          <w:sz w:val="18"/>
          <w:szCs w:val="22"/>
          <w:rtl/>
          <w:lang w:eastAsia="ja-JP"/>
        </w:rPr>
        <w:t>1-1- اشاره به مراجع (</w:t>
      </w:r>
      <w:r w:rsidRPr="007933AB">
        <w:rPr>
          <w:rFonts w:ascii="Times New Roman Bold" w:hAnsi="Times New Roman Bold" w:cs="B Nazanin" w:hint="cs"/>
          <w:b/>
          <w:bCs/>
          <w:color w:val="0070C0"/>
          <w:sz w:val="18"/>
          <w:szCs w:val="22"/>
          <w:rtl/>
          <w:lang w:eastAsia="ja-JP"/>
        </w:rPr>
        <w:t>سبک</w:t>
      </w:r>
      <w:r w:rsidRPr="007933AB">
        <w:rPr>
          <w:rFonts w:ascii="Times New Roman Bold" w:hAnsi="Times New Roman Bold" w:cs="B Nazanin" w:hint="cs"/>
          <w:b/>
          <w:bCs/>
          <w:sz w:val="18"/>
          <w:szCs w:val="22"/>
          <w:rtl/>
          <w:lang w:eastAsia="ja-JP"/>
        </w:rPr>
        <w:t xml:space="preserve">: </w:t>
      </w:r>
      <w:r w:rsidRPr="007933AB">
        <w:rPr>
          <w:rFonts w:ascii="Times New Roman Bold" w:hAnsi="Times New Roman Bold" w:cs="B Nazanin" w:hint="cs"/>
          <w:b/>
          <w:bCs/>
          <w:color w:val="FF0000"/>
          <w:sz w:val="18"/>
          <w:szCs w:val="22"/>
          <w:rtl/>
          <w:lang w:eastAsia="ja-JP"/>
        </w:rPr>
        <w:t>عنوان سطح 2 و 3</w:t>
      </w:r>
      <w:r w:rsidRPr="007933AB">
        <w:rPr>
          <w:rFonts w:ascii="Times New Roman Bold" w:hAnsi="Times New Roman Bold" w:cs="B Nazanin" w:hint="cs"/>
          <w:b/>
          <w:bCs/>
          <w:sz w:val="18"/>
          <w:szCs w:val="22"/>
          <w:rtl/>
          <w:lang w:eastAsia="ja-JP"/>
        </w:rPr>
        <w:t>)</w:t>
      </w:r>
    </w:p>
    <w:p w14:paraId="1581577F" w14:textId="77777777" w:rsidR="007933AB" w:rsidRPr="007933AB" w:rsidRDefault="007933AB" w:rsidP="007933AB">
      <w:pPr>
        <w:jc w:val="both"/>
        <w:rPr>
          <w:rFonts w:cs="B Nazanin"/>
          <w:sz w:val="20"/>
          <w:rtl/>
          <w:lang w:eastAsia="ja-JP"/>
        </w:rPr>
      </w:pPr>
      <w:r w:rsidRPr="007933AB">
        <w:rPr>
          <w:rFonts w:cs="B Nazanin" w:hint="cs"/>
          <w:sz w:val="20"/>
          <w:rtl/>
          <w:lang w:eastAsia="ja-JP"/>
        </w:rPr>
        <w:t>اشاره به مراجع با علامت [</w:t>
      </w:r>
      <w:r w:rsidRPr="007933AB">
        <w:rPr>
          <w:rFonts w:cs="B Nazanin"/>
          <w:sz w:val="20"/>
          <w:lang w:eastAsia="ja-JP"/>
        </w:rPr>
        <w:t>1</w:t>
      </w:r>
      <w:r w:rsidRPr="007933AB">
        <w:rPr>
          <w:rFonts w:cs="B Nazanin" w:hint="cs"/>
          <w:sz w:val="20"/>
          <w:rtl/>
          <w:lang w:eastAsia="ja-JP"/>
        </w:rPr>
        <w:t xml:space="preserve">] در متن مقاله شروع می‌شود و بقیه مراجع نیز به ترتیب ادامه می‌یابند. مراجع باید به ‌ترتیب ارجاع در متن شماره‌گذاری شوند و نمی‌توان به مرجع شماره </w:t>
      </w:r>
      <w:r w:rsidRPr="007933AB">
        <w:rPr>
          <w:rFonts w:cs="B Nazanin"/>
          <w:sz w:val="20"/>
          <w:lang w:eastAsia="ja-JP"/>
        </w:rPr>
        <w:t>3</w:t>
      </w:r>
      <w:r w:rsidRPr="007933AB">
        <w:rPr>
          <w:rFonts w:cs="B Nazanin" w:hint="cs"/>
          <w:sz w:val="20"/>
          <w:rtl/>
          <w:lang w:eastAsia="ja-JP"/>
        </w:rPr>
        <w:t xml:space="preserve"> زودتر از مرجع شماره </w:t>
      </w:r>
      <w:r w:rsidRPr="007933AB">
        <w:rPr>
          <w:rFonts w:cs="B Nazanin"/>
          <w:sz w:val="20"/>
          <w:lang w:eastAsia="ja-JP"/>
        </w:rPr>
        <w:t>2</w:t>
      </w:r>
      <w:r w:rsidRPr="007933AB">
        <w:rPr>
          <w:rFonts w:cs="B Nazanin" w:hint="cs"/>
          <w:sz w:val="20"/>
          <w:rtl/>
          <w:lang w:eastAsia="ja-JP"/>
        </w:rPr>
        <w:t xml:space="preserve"> ارجاع داد. در اشاره به چند مرجع پشت سر هم، به جای ذکر تک</w:t>
      </w:r>
      <w:r w:rsidRPr="007933AB">
        <w:rPr>
          <w:rFonts w:cs="B Nazanin"/>
          <w:sz w:val="20"/>
          <w:rtl/>
          <w:lang w:eastAsia="ja-JP"/>
        </w:rPr>
        <w:softHyphen/>
      </w:r>
      <w:r w:rsidRPr="007933AB">
        <w:rPr>
          <w:rFonts w:cs="B Nazanin" w:hint="cs"/>
          <w:sz w:val="20"/>
          <w:rtl/>
          <w:lang w:eastAsia="ja-JP"/>
        </w:rPr>
        <w:t>تک آنها می‌توان یکجا اشاره نمود، مثال: [</w:t>
      </w:r>
      <w:r w:rsidRPr="007933AB">
        <w:rPr>
          <w:rFonts w:cs="B Nazanin"/>
          <w:sz w:val="20"/>
          <w:lang w:eastAsia="ja-JP"/>
        </w:rPr>
        <w:t>2</w:t>
      </w:r>
      <w:r w:rsidRPr="007933AB">
        <w:rPr>
          <w:rFonts w:cs="B Nazanin" w:hint="cs"/>
          <w:sz w:val="20"/>
          <w:rtl/>
          <w:lang w:eastAsia="ja-JP"/>
        </w:rPr>
        <w:t>-</w:t>
      </w:r>
      <w:r w:rsidRPr="007933AB">
        <w:rPr>
          <w:rFonts w:cs="B Nazanin"/>
          <w:sz w:val="20"/>
          <w:lang w:eastAsia="ja-JP"/>
        </w:rPr>
        <w:t>4</w:t>
      </w:r>
      <w:r w:rsidRPr="007933AB">
        <w:rPr>
          <w:rFonts w:cs="B Nazanin" w:hint="cs"/>
          <w:sz w:val="20"/>
          <w:rtl/>
          <w:lang w:eastAsia="ja-JP"/>
        </w:rPr>
        <w:t>]. برای اشاره به دو یا چند مرجع غیر متوالی در داخل کروشه از جداکننده کاما استفاده می‌شود، مثال: [</w:t>
      </w:r>
      <w:r w:rsidRPr="007933AB">
        <w:rPr>
          <w:rFonts w:cs="B Nazanin"/>
          <w:sz w:val="20"/>
          <w:lang w:eastAsia="ja-JP"/>
        </w:rPr>
        <w:t>7,5,2</w:t>
      </w:r>
      <w:r w:rsidRPr="007933AB">
        <w:rPr>
          <w:rFonts w:cs="B Nazanin" w:hint="cs"/>
          <w:sz w:val="20"/>
          <w:rtl/>
          <w:lang w:eastAsia="ja-JP"/>
        </w:rPr>
        <w:t>].</w:t>
      </w:r>
    </w:p>
    <w:p w14:paraId="1E066334" w14:textId="77777777" w:rsidR="007933AB" w:rsidRDefault="007933AB" w:rsidP="00471167">
      <w:pPr>
        <w:ind w:firstLine="284"/>
        <w:jc w:val="both"/>
        <w:rPr>
          <w:rFonts w:cs="B Nazanin"/>
          <w:sz w:val="20"/>
          <w:rtl/>
          <w:lang w:eastAsia="ja-JP"/>
        </w:rPr>
      </w:pPr>
      <w:r w:rsidRPr="00BF771F">
        <w:rPr>
          <w:rFonts w:cs="B Nazanin" w:hint="cs"/>
          <w:sz w:val="20"/>
          <w:rtl/>
          <w:lang w:eastAsia="ja-JP"/>
        </w:rPr>
        <w:t>از ارجاع به مراجع به صورت: "در این موضوع محققان بسیاری تحقیق نموده</w:t>
      </w:r>
      <w:r w:rsidRPr="00BF771F">
        <w:rPr>
          <w:rFonts w:cs="B Nazanin" w:hint="cs"/>
          <w:sz w:val="20"/>
          <w:rtl/>
          <w:lang w:eastAsia="ja-JP"/>
        </w:rPr>
        <w:softHyphen/>
        <w:t>اند [</w:t>
      </w:r>
      <w:r w:rsidRPr="00BF771F">
        <w:rPr>
          <w:rFonts w:cs="B Nazanin"/>
          <w:sz w:val="20"/>
          <w:lang w:eastAsia="ja-JP"/>
        </w:rPr>
        <w:t>2</w:t>
      </w:r>
      <w:r w:rsidRPr="00BF771F">
        <w:rPr>
          <w:rFonts w:cs="B Nazanin" w:hint="cs"/>
          <w:sz w:val="20"/>
          <w:rtl/>
          <w:lang w:eastAsia="ja-JP"/>
        </w:rPr>
        <w:t>-</w:t>
      </w:r>
      <w:r w:rsidRPr="00BF771F">
        <w:rPr>
          <w:rFonts w:cs="B Nazanin"/>
          <w:sz w:val="20"/>
          <w:lang w:eastAsia="ja-JP"/>
        </w:rPr>
        <w:t>20</w:t>
      </w:r>
      <w:r w:rsidRPr="00BF771F">
        <w:rPr>
          <w:rFonts w:cs="B Nazanin" w:hint="cs"/>
          <w:sz w:val="20"/>
          <w:rtl/>
          <w:lang w:eastAsia="ja-JP"/>
        </w:rPr>
        <w:t>]" خودداری شود. در مقاله</w:t>
      </w:r>
      <w:r w:rsidRPr="00BF771F">
        <w:rPr>
          <w:rFonts w:cs="B Nazanin" w:hint="cs"/>
          <w:sz w:val="20"/>
          <w:rtl/>
          <w:lang w:eastAsia="ja-JP"/>
        </w:rPr>
        <w:softHyphen/>
        <w:t>های پژوهشی ارجاع باید به طور عمده در بخش</w:t>
      </w:r>
      <w:r w:rsidRPr="00BF771F">
        <w:rPr>
          <w:rFonts w:cs="B Nazanin" w:hint="cs"/>
          <w:sz w:val="20"/>
          <w:rtl/>
          <w:lang w:eastAsia="ja-JP"/>
        </w:rPr>
        <w:softHyphen/>
        <w:t>های اصلی مقاله صورت گیرد. مراجعی که فقط در مقدمه آورده شده</w:t>
      </w:r>
      <w:r w:rsidRPr="00BF771F">
        <w:rPr>
          <w:rFonts w:cs="B Nazanin" w:hint="cs"/>
          <w:sz w:val="20"/>
          <w:rtl/>
          <w:lang w:eastAsia="ja-JP"/>
        </w:rPr>
        <w:softHyphen/>
        <w:t>اند در واقع مرجع پژوهش نیستند و تعداد آنها باید اندک باشد.</w:t>
      </w:r>
    </w:p>
    <w:p w14:paraId="761880FA" w14:textId="77777777" w:rsidR="007933AB" w:rsidRPr="007933AB" w:rsidRDefault="007933AB" w:rsidP="007933AB">
      <w:pPr>
        <w:jc w:val="both"/>
        <w:rPr>
          <w:rFonts w:cs="B Nazanin"/>
          <w:sz w:val="20"/>
          <w:rtl/>
          <w:lang w:eastAsia="ja-JP"/>
        </w:rPr>
      </w:pPr>
    </w:p>
    <w:p w14:paraId="2518F4C7" w14:textId="77777777" w:rsidR="007933AB" w:rsidRPr="007933AB" w:rsidRDefault="007933AB" w:rsidP="007933AB">
      <w:pPr>
        <w:spacing w:before="200"/>
        <w:contextualSpacing/>
        <w:jc w:val="both"/>
        <w:outlineLvl w:val="0"/>
        <w:rPr>
          <w:rFonts w:ascii="Times New Roman Bold" w:hAnsi="Times New Roman Bold" w:cs="B Nazanin"/>
          <w:b/>
          <w:bCs/>
          <w:sz w:val="18"/>
          <w:szCs w:val="22"/>
          <w:rtl/>
          <w:lang w:eastAsia="ja-JP"/>
        </w:rPr>
      </w:pPr>
      <w:r w:rsidRPr="007933AB">
        <w:rPr>
          <w:rFonts w:ascii="Times New Roman Bold" w:hAnsi="Times New Roman Bold" w:cs="B Nazanin" w:hint="cs"/>
          <w:b/>
          <w:bCs/>
          <w:sz w:val="18"/>
          <w:szCs w:val="22"/>
          <w:rtl/>
          <w:lang w:eastAsia="ja-JP"/>
        </w:rPr>
        <w:t>1-2- قلم و فونت اعداد و کلمات انگلیسی (</w:t>
      </w:r>
      <w:r w:rsidRPr="007933AB">
        <w:rPr>
          <w:rFonts w:ascii="Times New Roman Bold" w:hAnsi="Times New Roman Bold" w:cs="B Nazanin" w:hint="cs"/>
          <w:b/>
          <w:bCs/>
          <w:color w:val="0070C0"/>
          <w:sz w:val="18"/>
          <w:szCs w:val="22"/>
          <w:rtl/>
          <w:lang w:eastAsia="ja-JP"/>
        </w:rPr>
        <w:t>سبک</w:t>
      </w:r>
      <w:r w:rsidRPr="007933AB">
        <w:rPr>
          <w:rFonts w:ascii="Times New Roman Bold" w:hAnsi="Times New Roman Bold" w:cs="B Nazanin" w:hint="cs"/>
          <w:b/>
          <w:bCs/>
          <w:sz w:val="18"/>
          <w:szCs w:val="22"/>
          <w:rtl/>
          <w:lang w:eastAsia="ja-JP"/>
        </w:rPr>
        <w:t xml:space="preserve">: </w:t>
      </w:r>
      <w:r w:rsidRPr="007933AB">
        <w:rPr>
          <w:rFonts w:ascii="Times New Roman Bold" w:hAnsi="Times New Roman Bold" w:cs="B Nazanin" w:hint="cs"/>
          <w:b/>
          <w:bCs/>
          <w:color w:val="FF0000"/>
          <w:sz w:val="18"/>
          <w:szCs w:val="22"/>
          <w:rtl/>
          <w:lang w:eastAsia="ja-JP"/>
        </w:rPr>
        <w:t>عنوان سطح 2 و 3</w:t>
      </w:r>
      <w:r w:rsidRPr="007933AB">
        <w:rPr>
          <w:rFonts w:ascii="Times New Roman Bold" w:hAnsi="Times New Roman Bold" w:cs="B Nazanin" w:hint="cs"/>
          <w:b/>
          <w:bCs/>
          <w:sz w:val="18"/>
          <w:szCs w:val="22"/>
          <w:rtl/>
          <w:lang w:eastAsia="ja-JP"/>
        </w:rPr>
        <w:t>)</w:t>
      </w:r>
    </w:p>
    <w:p w14:paraId="497336CE" w14:textId="77777777" w:rsidR="007933AB" w:rsidRPr="007933AB" w:rsidRDefault="007933AB" w:rsidP="007933AB">
      <w:pPr>
        <w:jc w:val="both"/>
        <w:rPr>
          <w:rFonts w:cs="B Nazanin"/>
          <w:sz w:val="20"/>
          <w:rtl/>
          <w:lang w:eastAsia="ja-JP"/>
        </w:rPr>
      </w:pPr>
      <w:r w:rsidRPr="007933AB">
        <w:rPr>
          <w:rFonts w:cs="B Nazanin" w:hint="cs"/>
          <w:sz w:val="20"/>
          <w:rtl/>
          <w:lang w:eastAsia="ja-JP"/>
        </w:rPr>
        <w:t>در مقالة فارسی استفاده از کلمات انگليسي در داخل متن اصلی مجاز نیست و حتماً باید معادل فارسی آنها را در متن مقاله به‌كار برد و در صورت لزوم به اصل انگليسي کلمات به‌صورت پاورقی اشاره نمود.</w:t>
      </w:r>
    </w:p>
    <w:p w14:paraId="640A65BC" w14:textId="77777777" w:rsidR="007933AB" w:rsidRPr="007933AB" w:rsidRDefault="007933AB" w:rsidP="007933AB">
      <w:pPr>
        <w:ind w:firstLine="284"/>
        <w:jc w:val="both"/>
        <w:rPr>
          <w:rFonts w:cs="B Nazanin"/>
          <w:sz w:val="20"/>
          <w:rtl/>
          <w:lang w:eastAsia="ja-JP"/>
        </w:rPr>
      </w:pPr>
      <w:r w:rsidRPr="007933AB">
        <w:rPr>
          <w:rFonts w:cs="B Nazanin" w:hint="cs"/>
          <w:sz w:val="20"/>
          <w:rtl/>
          <w:lang w:eastAsia="ja-JP"/>
        </w:rPr>
        <w:t>در راستای نمایه شدن مجله در پایگاه</w:t>
      </w:r>
      <w:r w:rsidRPr="007933AB">
        <w:rPr>
          <w:rFonts w:cs="B Nazanin"/>
          <w:sz w:val="20"/>
          <w:rtl/>
          <w:lang w:eastAsia="ja-JP"/>
        </w:rPr>
        <w:softHyphen/>
      </w:r>
      <w:r w:rsidRPr="007933AB">
        <w:rPr>
          <w:rFonts w:cs="B Nazanin" w:hint="cs"/>
          <w:sz w:val="20"/>
          <w:rtl/>
          <w:lang w:eastAsia="ja-JP"/>
        </w:rPr>
        <w:t>های معتبر استنادی بین</w:t>
      </w:r>
      <w:r w:rsidRPr="007933AB">
        <w:rPr>
          <w:rFonts w:cs="B Nazanin"/>
          <w:sz w:val="20"/>
          <w:rtl/>
          <w:lang w:eastAsia="ja-JP"/>
        </w:rPr>
        <w:softHyphen/>
      </w:r>
      <w:r w:rsidRPr="007933AB">
        <w:rPr>
          <w:rFonts w:cs="B Nazanin" w:hint="cs"/>
          <w:sz w:val="20"/>
          <w:rtl/>
          <w:lang w:eastAsia="ja-JP"/>
        </w:rPr>
        <w:t>المللی، بهتر است تمامی اعداد مقاله به صورت انگلیسی تایپ شوند. ولی تایپ شماره ترتیب</w:t>
      </w:r>
      <w:r w:rsidRPr="007933AB">
        <w:rPr>
          <w:rFonts w:cs="B Nazanin"/>
          <w:sz w:val="20"/>
          <w:rtl/>
          <w:lang w:eastAsia="ja-JP"/>
        </w:rPr>
        <w:softHyphen/>
      </w:r>
      <w:r w:rsidRPr="007933AB">
        <w:rPr>
          <w:rFonts w:cs="B Nazanin" w:hint="cs"/>
          <w:sz w:val="20"/>
          <w:rtl/>
          <w:lang w:eastAsia="ja-JP"/>
        </w:rPr>
        <w:t>های بخش</w:t>
      </w:r>
      <w:r w:rsidRPr="007933AB">
        <w:rPr>
          <w:rFonts w:cs="B Nazanin"/>
          <w:sz w:val="20"/>
          <w:rtl/>
          <w:lang w:eastAsia="ja-JP"/>
        </w:rPr>
        <w:softHyphen/>
      </w:r>
      <w:r w:rsidRPr="007933AB">
        <w:rPr>
          <w:rFonts w:cs="B Nazanin" w:hint="cs"/>
          <w:sz w:val="20"/>
          <w:rtl/>
          <w:lang w:eastAsia="ja-JP"/>
        </w:rPr>
        <w:t>ها و پاورقی</w:t>
      </w:r>
      <w:r w:rsidRPr="007933AB">
        <w:rPr>
          <w:rFonts w:cs="B Nazanin"/>
          <w:sz w:val="20"/>
          <w:rtl/>
          <w:lang w:eastAsia="ja-JP"/>
        </w:rPr>
        <w:softHyphen/>
      </w:r>
      <w:r w:rsidRPr="007933AB">
        <w:rPr>
          <w:rFonts w:cs="B Nazanin" w:hint="cs"/>
          <w:sz w:val="20"/>
          <w:rtl/>
          <w:lang w:eastAsia="ja-JP"/>
        </w:rPr>
        <w:t>ها و نظایر آن با اعداد فارسی نیز مجاز است.</w:t>
      </w:r>
    </w:p>
    <w:p w14:paraId="7DEDC286" w14:textId="77777777" w:rsidR="007933AB" w:rsidRPr="007933AB" w:rsidRDefault="007933AB" w:rsidP="007933AB">
      <w:pPr>
        <w:ind w:firstLine="284"/>
        <w:jc w:val="both"/>
        <w:rPr>
          <w:rFonts w:cs="B Nazanin"/>
          <w:sz w:val="20"/>
          <w:rtl/>
          <w:lang w:eastAsia="ja-JP"/>
        </w:rPr>
      </w:pPr>
      <w:r w:rsidRPr="007933AB">
        <w:rPr>
          <w:rFonts w:cs="B Nazanin" w:hint="cs"/>
          <w:sz w:val="20"/>
          <w:rtl/>
          <w:lang w:eastAsia="ja-JP"/>
        </w:rPr>
        <w:t>اشاره به پاورقی در هر صفحه از مقاله با عدد 1 شروع می‌شود. باید توجه کرد که استفاده از پاورقی برای ذکر معادل انگلیسی تنها در اولین به</w:t>
      </w:r>
      <w:r w:rsidRPr="007933AB">
        <w:rPr>
          <w:rFonts w:cs="B Nazanin" w:hint="cs"/>
          <w:sz w:val="20"/>
          <w:rtl/>
          <w:lang w:eastAsia="ja-JP"/>
        </w:rPr>
        <w:softHyphen/>
        <w:t>کارگیری واژه (به استثنای قسمت عنوان، چکیده و نتیجه</w:t>
      </w:r>
      <w:r w:rsidRPr="007933AB">
        <w:rPr>
          <w:rFonts w:cs="B Nazanin"/>
          <w:sz w:val="20"/>
          <w:rtl/>
          <w:lang w:eastAsia="ja-JP"/>
        </w:rPr>
        <w:softHyphen/>
      </w:r>
      <w:r w:rsidRPr="007933AB">
        <w:rPr>
          <w:rFonts w:cs="B Nazanin" w:hint="cs"/>
          <w:sz w:val="20"/>
          <w:rtl/>
          <w:lang w:eastAsia="ja-JP"/>
        </w:rPr>
        <w:t xml:space="preserve">گیری) رایج است و در دفعات بعدی نیازی به تکرار پاورقی نیست. </w:t>
      </w:r>
    </w:p>
    <w:p w14:paraId="254C77BB" w14:textId="77777777" w:rsidR="007933AB" w:rsidRPr="007933AB" w:rsidRDefault="007933AB" w:rsidP="007933AB">
      <w:pPr>
        <w:spacing w:before="200"/>
        <w:ind w:left="374" w:hanging="374"/>
        <w:contextualSpacing/>
        <w:jc w:val="both"/>
        <w:rPr>
          <w:rFonts w:ascii="Times New Roman Bold" w:hAnsi="Times New Roman Bold" w:cs="B Nazanin"/>
          <w:b/>
          <w:bCs/>
          <w:color w:val="FF0000"/>
          <w:sz w:val="20"/>
          <w:rtl/>
          <w:lang w:eastAsia="ja-JP"/>
        </w:rPr>
      </w:pPr>
      <w:r w:rsidRPr="007933AB">
        <w:rPr>
          <w:rFonts w:ascii="Times New Roman Bold" w:hAnsi="Times New Roman Bold" w:cs="B Nazanin" w:hint="cs"/>
          <w:b/>
          <w:bCs/>
          <w:sz w:val="20"/>
          <w:rtl/>
          <w:lang w:eastAsia="ja-JP"/>
        </w:rPr>
        <w:t>شکل</w:t>
      </w:r>
      <w:r w:rsidRPr="007933AB">
        <w:rPr>
          <w:rFonts w:ascii="Times New Roman Bold" w:hAnsi="Times New Roman Bold" w:cs="B Nazanin"/>
          <w:b/>
          <w:bCs/>
          <w:sz w:val="20"/>
          <w:rtl/>
          <w:lang w:eastAsia="ja-JP"/>
        </w:rPr>
        <w:softHyphen/>
      </w:r>
      <w:r w:rsidRPr="007933AB">
        <w:rPr>
          <w:rFonts w:ascii="Times New Roman Bold" w:hAnsi="Times New Roman Bold" w:cs="B Nazanin" w:hint="cs"/>
          <w:b/>
          <w:bCs/>
          <w:sz w:val="20"/>
          <w:rtl/>
          <w:lang w:eastAsia="ja-JP"/>
        </w:rPr>
        <w:t>ها، جدول</w:t>
      </w:r>
      <w:r w:rsidRPr="007933AB">
        <w:rPr>
          <w:rFonts w:ascii="Times New Roman Bold" w:hAnsi="Times New Roman Bold" w:cs="B Nazanin"/>
          <w:b/>
          <w:bCs/>
          <w:sz w:val="20"/>
          <w:rtl/>
          <w:lang w:eastAsia="ja-JP"/>
        </w:rPr>
        <w:softHyphen/>
      </w:r>
      <w:r w:rsidRPr="007933AB">
        <w:rPr>
          <w:rFonts w:ascii="Times New Roman Bold" w:hAnsi="Times New Roman Bold" w:cs="B Nazanin" w:hint="cs"/>
          <w:b/>
          <w:bCs/>
          <w:sz w:val="20"/>
          <w:rtl/>
          <w:lang w:eastAsia="ja-JP"/>
        </w:rPr>
        <w:t>ها، نمودارها و روابط</w:t>
      </w:r>
      <w:r w:rsidRPr="007933AB">
        <w:rPr>
          <w:rFonts w:ascii="Times New Roman Bold" w:hAnsi="Times New Roman Bold" w:cs="B Nazanin" w:hint="cs"/>
          <w:b/>
          <w:bCs/>
          <w:color w:val="FF0000"/>
          <w:sz w:val="20"/>
          <w:rtl/>
          <w:lang w:eastAsia="ja-JP"/>
        </w:rPr>
        <w:t xml:space="preserve"> (</w:t>
      </w:r>
      <w:r w:rsidRPr="007933AB">
        <w:rPr>
          <w:rFonts w:ascii="Times New Roman Bold" w:hAnsi="Times New Roman Bold" w:cs="B Nazanin" w:hint="cs"/>
          <w:b/>
          <w:bCs/>
          <w:color w:val="0070C0"/>
          <w:sz w:val="20"/>
          <w:rtl/>
          <w:lang w:eastAsia="ja-JP"/>
        </w:rPr>
        <w:t>سبک</w:t>
      </w:r>
      <w:r w:rsidRPr="007933AB">
        <w:rPr>
          <w:rFonts w:ascii="Times New Roman Bold" w:hAnsi="Times New Roman Bold" w:cs="B Nazanin" w:hint="cs"/>
          <w:b/>
          <w:bCs/>
          <w:color w:val="FF0000"/>
          <w:sz w:val="20"/>
          <w:rtl/>
          <w:lang w:eastAsia="ja-JP"/>
        </w:rPr>
        <w:t>: عنوان سطح 1)</w:t>
      </w:r>
    </w:p>
    <w:p w14:paraId="019A0DE4" w14:textId="77777777" w:rsidR="007933AB" w:rsidRPr="007933AB" w:rsidRDefault="007933AB" w:rsidP="007933AB">
      <w:pPr>
        <w:spacing w:before="200"/>
        <w:contextualSpacing/>
        <w:jc w:val="both"/>
        <w:outlineLvl w:val="0"/>
        <w:rPr>
          <w:rFonts w:ascii="Times New Roman Bold" w:hAnsi="Times New Roman Bold" w:cs="B Nazanin"/>
          <w:b/>
          <w:bCs/>
          <w:sz w:val="18"/>
          <w:szCs w:val="22"/>
          <w:rtl/>
          <w:lang w:eastAsia="ja-JP"/>
        </w:rPr>
      </w:pPr>
      <w:r w:rsidRPr="007933AB">
        <w:rPr>
          <w:rFonts w:ascii="Times New Roman Bold" w:hAnsi="Times New Roman Bold" w:cs="B Nazanin" w:hint="cs"/>
          <w:b/>
          <w:bCs/>
          <w:sz w:val="18"/>
          <w:szCs w:val="22"/>
          <w:rtl/>
          <w:lang w:eastAsia="ja-JP"/>
        </w:rPr>
        <w:t>2-1- شکل</w:t>
      </w:r>
      <w:r w:rsidRPr="007933AB">
        <w:rPr>
          <w:rFonts w:ascii="Times New Roman Bold" w:hAnsi="Times New Roman Bold" w:cs="B Nazanin"/>
          <w:b/>
          <w:bCs/>
          <w:sz w:val="18"/>
          <w:szCs w:val="22"/>
          <w:rtl/>
          <w:lang w:eastAsia="ja-JP"/>
        </w:rPr>
        <w:softHyphen/>
      </w:r>
      <w:r w:rsidRPr="007933AB">
        <w:rPr>
          <w:rFonts w:ascii="Times New Roman Bold" w:hAnsi="Times New Roman Bold" w:cs="B Nazanin" w:hint="cs"/>
          <w:b/>
          <w:bCs/>
          <w:sz w:val="18"/>
          <w:szCs w:val="22"/>
          <w:rtl/>
          <w:lang w:eastAsia="ja-JP"/>
        </w:rPr>
        <w:t>ها و جدول</w:t>
      </w:r>
      <w:r w:rsidRPr="007933AB">
        <w:rPr>
          <w:rFonts w:ascii="Times New Roman Bold" w:hAnsi="Times New Roman Bold" w:cs="B Nazanin"/>
          <w:b/>
          <w:bCs/>
          <w:sz w:val="18"/>
          <w:szCs w:val="22"/>
          <w:rtl/>
          <w:lang w:eastAsia="ja-JP"/>
        </w:rPr>
        <w:softHyphen/>
      </w:r>
      <w:r w:rsidRPr="007933AB">
        <w:rPr>
          <w:rFonts w:ascii="Times New Roman Bold" w:hAnsi="Times New Roman Bold" w:cs="B Nazanin" w:hint="cs"/>
          <w:b/>
          <w:bCs/>
          <w:sz w:val="18"/>
          <w:szCs w:val="22"/>
          <w:rtl/>
          <w:lang w:eastAsia="ja-JP"/>
        </w:rPr>
        <w:t>ها (</w:t>
      </w:r>
      <w:r w:rsidRPr="007933AB">
        <w:rPr>
          <w:rFonts w:ascii="Times New Roman Bold" w:hAnsi="Times New Roman Bold" w:cs="B Nazanin" w:hint="cs"/>
          <w:b/>
          <w:bCs/>
          <w:color w:val="0070C0"/>
          <w:sz w:val="18"/>
          <w:szCs w:val="22"/>
          <w:rtl/>
          <w:lang w:eastAsia="ja-JP"/>
        </w:rPr>
        <w:t>سبک</w:t>
      </w:r>
      <w:r w:rsidRPr="007933AB">
        <w:rPr>
          <w:rFonts w:ascii="Times New Roman Bold" w:hAnsi="Times New Roman Bold" w:cs="B Nazanin" w:hint="cs"/>
          <w:b/>
          <w:bCs/>
          <w:sz w:val="18"/>
          <w:szCs w:val="22"/>
          <w:rtl/>
          <w:lang w:eastAsia="ja-JP"/>
        </w:rPr>
        <w:t xml:space="preserve">: </w:t>
      </w:r>
      <w:r w:rsidRPr="007933AB">
        <w:rPr>
          <w:rFonts w:ascii="Times New Roman Bold" w:hAnsi="Times New Roman Bold" w:cs="B Nazanin" w:hint="cs"/>
          <w:b/>
          <w:bCs/>
          <w:color w:val="FF0000"/>
          <w:sz w:val="18"/>
          <w:szCs w:val="22"/>
          <w:rtl/>
          <w:lang w:eastAsia="ja-JP"/>
        </w:rPr>
        <w:t>عنوان سطح 2 و 3</w:t>
      </w:r>
      <w:r w:rsidRPr="007933AB">
        <w:rPr>
          <w:rFonts w:ascii="Times New Roman Bold" w:hAnsi="Times New Roman Bold" w:cs="B Nazanin" w:hint="cs"/>
          <w:b/>
          <w:bCs/>
          <w:sz w:val="18"/>
          <w:szCs w:val="22"/>
          <w:rtl/>
          <w:lang w:eastAsia="ja-JP"/>
        </w:rPr>
        <w:t>)</w:t>
      </w:r>
    </w:p>
    <w:p w14:paraId="0E1385D9" w14:textId="77777777" w:rsidR="007933AB" w:rsidRPr="007933AB" w:rsidRDefault="007933AB" w:rsidP="007933AB">
      <w:pPr>
        <w:jc w:val="both"/>
        <w:rPr>
          <w:rFonts w:cs="B Nazanin"/>
          <w:sz w:val="20"/>
          <w:rtl/>
          <w:lang w:eastAsia="ja-JP"/>
        </w:rPr>
      </w:pPr>
      <w:r w:rsidRPr="007933AB">
        <w:rPr>
          <w:rFonts w:cs="B Nazanin" w:hint="cs"/>
          <w:sz w:val="20"/>
          <w:rtl/>
          <w:lang w:eastAsia="ja-JP"/>
        </w:rPr>
        <w:t>شکل</w:t>
      </w:r>
      <w:r w:rsidRPr="007933AB">
        <w:rPr>
          <w:rFonts w:cs="B Nazanin"/>
          <w:sz w:val="20"/>
          <w:rtl/>
          <w:lang w:eastAsia="ja-JP"/>
        </w:rPr>
        <w:softHyphen/>
      </w:r>
      <w:r w:rsidRPr="007933AB">
        <w:rPr>
          <w:rFonts w:cs="B Nazanin" w:hint="cs"/>
          <w:sz w:val="20"/>
          <w:rtl/>
          <w:lang w:eastAsia="ja-JP"/>
        </w:rPr>
        <w:t>ها، جدول</w:t>
      </w:r>
      <w:r w:rsidRPr="007933AB">
        <w:rPr>
          <w:rFonts w:cs="B Nazanin"/>
          <w:sz w:val="20"/>
          <w:rtl/>
          <w:lang w:eastAsia="ja-JP"/>
        </w:rPr>
        <w:softHyphen/>
      </w:r>
      <w:r w:rsidRPr="007933AB">
        <w:rPr>
          <w:rFonts w:cs="B Nazanin" w:hint="cs"/>
          <w:sz w:val="20"/>
          <w:rtl/>
          <w:lang w:eastAsia="ja-JP"/>
        </w:rPr>
        <w:t>ها و نمودارها با فرمت دوستونی در بالا یا پایین صفحه و بعد از محل ارجاع در مقاله درج می‌شوند. در صورتی</w:t>
      </w:r>
      <w:r w:rsidRPr="007933AB">
        <w:rPr>
          <w:rFonts w:cs="B Nazanin" w:hint="cs"/>
          <w:sz w:val="20"/>
          <w:rtl/>
          <w:lang w:eastAsia="ja-JP"/>
        </w:rPr>
        <w:softHyphen/>
        <w:t xml:space="preserve">که نتوان آنها را در اندازه یک ستون ارائه نمود و شکل مطلوب بیش از عرض یک ستون را اشغال کند می‌توان آن را در دو ستون رسم کرد. شکل 1 نمونه شکل با کیفیت و مورد تایید مجله را نشان می‏دهد. </w:t>
      </w:r>
    </w:p>
    <w:p w14:paraId="1E029B25" w14:textId="77777777" w:rsidR="007933AB" w:rsidRDefault="007933AB" w:rsidP="007933AB">
      <w:pPr>
        <w:ind w:firstLine="284"/>
        <w:jc w:val="both"/>
        <w:rPr>
          <w:rFonts w:cs="B Nazanin"/>
          <w:sz w:val="20"/>
          <w:rtl/>
          <w:lang w:eastAsia="ja-JP" w:bidi="ar-SA"/>
        </w:rPr>
      </w:pPr>
    </w:p>
    <w:p w14:paraId="65069A17" w14:textId="77777777" w:rsidR="007933AB" w:rsidRPr="007933AB" w:rsidRDefault="007933AB" w:rsidP="007933AB">
      <w:pPr>
        <w:ind w:firstLine="284"/>
        <w:jc w:val="both"/>
        <w:rPr>
          <w:rFonts w:cs="B Nazanin"/>
          <w:sz w:val="20"/>
          <w:rtl/>
          <w:lang w:eastAsia="ja-JP" w:bidi="ar-SA"/>
        </w:rPr>
      </w:pPr>
      <w:r w:rsidRPr="007933AB">
        <w:rPr>
          <w:rFonts w:cs="B Nazanin" w:hint="cs"/>
          <w:sz w:val="20"/>
          <w:rtl/>
          <w:lang w:eastAsia="ja-JP" w:bidi="ar-SA"/>
        </w:rPr>
        <w:t xml:space="preserve">فرمت </w:t>
      </w:r>
      <w:r w:rsidRPr="007933AB">
        <w:rPr>
          <w:rFonts w:cs="B Nazanin"/>
          <w:sz w:val="20"/>
          <w:lang w:eastAsia="ja-JP"/>
        </w:rPr>
        <w:t>TIFF</w:t>
      </w:r>
      <w:r w:rsidRPr="007933AB">
        <w:rPr>
          <w:rFonts w:cs="B Nazanin" w:hint="cs"/>
          <w:sz w:val="20"/>
          <w:rtl/>
          <w:lang w:eastAsia="ja-JP" w:bidi="ar-SA"/>
        </w:rPr>
        <w:t xml:space="preserve"> (به دلیل مناسب بودن کیفیت شکل</w:t>
      </w:r>
      <w:r w:rsidRPr="007933AB">
        <w:rPr>
          <w:rFonts w:cs="B Nazanin"/>
          <w:sz w:val="20"/>
          <w:rtl/>
          <w:lang w:eastAsia="ja-JP" w:bidi="ar-SA"/>
        </w:rPr>
        <w:softHyphen/>
      </w:r>
      <w:r w:rsidRPr="007933AB">
        <w:rPr>
          <w:rFonts w:cs="B Nazanin" w:hint="cs"/>
          <w:sz w:val="20"/>
          <w:rtl/>
          <w:lang w:eastAsia="ja-JP" w:bidi="ar-SA"/>
        </w:rPr>
        <w:t>های تهیه شده با استفاده از این فرمت در چاپ کاغذی و الکترونیکی) است.</w:t>
      </w:r>
    </w:p>
    <w:p w14:paraId="49525D07" w14:textId="77777777" w:rsidR="007933AB" w:rsidRPr="007933AB" w:rsidRDefault="007933AB" w:rsidP="007933AB">
      <w:pPr>
        <w:ind w:firstLine="284"/>
        <w:jc w:val="both"/>
        <w:rPr>
          <w:rFonts w:cs="B Nazanin"/>
          <w:sz w:val="20"/>
          <w:rtl/>
          <w:lang w:eastAsia="ja-JP" w:bidi="ar-SA"/>
        </w:rPr>
      </w:pPr>
      <w:r w:rsidRPr="007933AB">
        <w:rPr>
          <w:rFonts w:cs="B Nazanin" w:hint="cs"/>
          <w:sz w:val="20"/>
          <w:rtl/>
          <w:lang w:eastAsia="ja-JP" w:bidi="ar-SA"/>
        </w:rPr>
        <w:t>در تمامی نرم</w:t>
      </w:r>
      <w:r w:rsidRPr="007933AB">
        <w:rPr>
          <w:rFonts w:cs="B Nazanin"/>
          <w:sz w:val="20"/>
          <w:rtl/>
          <w:lang w:eastAsia="ja-JP" w:bidi="ar-SA"/>
        </w:rPr>
        <w:softHyphen/>
      </w:r>
      <w:r w:rsidRPr="007933AB">
        <w:rPr>
          <w:rFonts w:cs="B Nazanin" w:hint="cs"/>
          <w:sz w:val="20"/>
          <w:rtl/>
          <w:lang w:eastAsia="ja-JP" w:bidi="ar-SA"/>
        </w:rPr>
        <w:t xml:space="preserve">افزارهای رایج ترسیم نمودار، این قابلیت به کاربر </w:t>
      </w:r>
      <w:r w:rsidRPr="007933AB">
        <w:rPr>
          <w:rFonts w:cs="B Nazanin" w:hint="cs"/>
          <w:sz w:val="20"/>
          <w:rtl/>
          <w:lang w:eastAsia="ja-JP"/>
        </w:rPr>
        <w:t>داده</w:t>
      </w:r>
      <w:r w:rsidRPr="007933AB">
        <w:rPr>
          <w:rFonts w:cs="B Nazanin" w:hint="cs"/>
          <w:sz w:val="20"/>
          <w:rtl/>
          <w:lang w:eastAsia="ja-JP" w:bidi="ar-SA"/>
        </w:rPr>
        <w:t xml:space="preserve"> شده است تا نمودارها و شکل</w:t>
      </w:r>
      <w:r w:rsidRPr="007933AB">
        <w:rPr>
          <w:rFonts w:cs="B Nazanin"/>
          <w:sz w:val="20"/>
          <w:rtl/>
          <w:lang w:eastAsia="ja-JP" w:bidi="ar-SA"/>
        </w:rPr>
        <w:softHyphen/>
      </w:r>
      <w:r w:rsidRPr="007933AB">
        <w:rPr>
          <w:rFonts w:cs="B Nazanin" w:hint="cs"/>
          <w:sz w:val="20"/>
          <w:rtl/>
          <w:lang w:eastAsia="ja-JP" w:bidi="ar-SA"/>
        </w:rPr>
        <w:t xml:space="preserve">ها را در فرمت دلخواه ذخیره نماید. برای این منظور معمولاً بایستی از مسیر زیر استفاده نمود: </w:t>
      </w:r>
    </w:p>
    <w:p w14:paraId="77C7B0A7" w14:textId="77777777" w:rsidR="007933AB" w:rsidRPr="007933AB" w:rsidRDefault="007933AB" w:rsidP="007933AB">
      <w:pPr>
        <w:bidi w:val="0"/>
        <w:ind w:firstLine="270"/>
        <w:jc w:val="both"/>
        <w:rPr>
          <w:rFonts w:cs="B Nazanin"/>
          <w:sz w:val="20"/>
          <w:lang w:eastAsia="ja-JP"/>
        </w:rPr>
      </w:pPr>
      <w:r w:rsidRPr="007933AB">
        <w:rPr>
          <w:rFonts w:cs="B Nazanin"/>
          <w:sz w:val="20"/>
          <w:lang w:eastAsia="ja-JP"/>
        </w:rPr>
        <w:t xml:space="preserve">File </w:t>
      </w:r>
      <w:r w:rsidRPr="007933AB">
        <w:rPr>
          <w:rFonts w:cs="B Nazanin"/>
          <w:sz w:val="20"/>
          <w:lang w:eastAsia="ja-JP"/>
        </w:rPr>
        <w:sym w:font="Wingdings" w:char="F0E0"/>
      </w:r>
      <w:r w:rsidRPr="007933AB">
        <w:rPr>
          <w:rFonts w:cs="B Nazanin"/>
          <w:sz w:val="20"/>
          <w:lang w:eastAsia="ja-JP"/>
        </w:rPr>
        <w:t xml:space="preserve"> Save as … or Export Image as …</w:t>
      </w:r>
    </w:p>
    <w:p w14:paraId="42D0F213" w14:textId="77777777" w:rsidR="007933AB" w:rsidRPr="007933AB" w:rsidRDefault="007933AB" w:rsidP="00471167">
      <w:pPr>
        <w:ind w:firstLine="284"/>
        <w:jc w:val="both"/>
        <w:rPr>
          <w:rFonts w:cs="B Nazanin"/>
          <w:sz w:val="20"/>
          <w:rtl/>
          <w:lang w:eastAsia="ja-JP"/>
        </w:rPr>
      </w:pPr>
      <w:r w:rsidRPr="007933AB">
        <w:rPr>
          <w:rFonts w:cs="B Nazanin" w:hint="cs"/>
          <w:sz w:val="20"/>
          <w:rtl/>
          <w:lang w:eastAsia="ja-JP"/>
        </w:rPr>
        <w:t>برای خروجی شکل</w:t>
      </w:r>
      <w:r w:rsidRPr="007933AB">
        <w:rPr>
          <w:rFonts w:cs="B Nazanin"/>
          <w:sz w:val="20"/>
          <w:rtl/>
          <w:lang w:eastAsia="ja-JP"/>
        </w:rPr>
        <w:softHyphen/>
      </w:r>
      <w:r w:rsidRPr="007933AB">
        <w:rPr>
          <w:rFonts w:cs="B Nazanin" w:hint="cs"/>
          <w:sz w:val="20"/>
          <w:rtl/>
          <w:lang w:eastAsia="ja-JP"/>
        </w:rPr>
        <w:t xml:space="preserve">هایی با فرمت </w:t>
      </w:r>
      <w:r w:rsidRPr="007933AB">
        <w:rPr>
          <w:rFonts w:cs="B Nazanin"/>
          <w:sz w:val="20"/>
          <w:lang w:eastAsia="ja-JP"/>
        </w:rPr>
        <w:t>TIFF</w:t>
      </w:r>
      <w:r w:rsidRPr="007933AB">
        <w:rPr>
          <w:rFonts w:cs="B Nazanin" w:hint="cs"/>
          <w:sz w:val="20"/>
          <w:rtl/>
          <w:lang w:eastAsia="ja-JP"/>
        </w:rPr>
        <w:t>، معمولاً درباره میزان رزولوشن شکل یا نمودار از کاربر سوال می</w:t>
      </w:r>
      <w:r w:rsidRPr="007933AB">
        <w:rPr>
          <w:rFonts w:cs="B Nazanin"/>
          <w:sz w:val="20"/>
          <w:rtl/>
          <w:lang w:eastAsia="ja-JP"/>
        </w:rPr>
        <w:softHyphen/>
      </w:r>
      <w:r w:rsidRPr="007933AB">
        <w:rPr>
          <w:rFonts w:cs="B Nazanin" w:hint="cs"/>
          <w:sz w:val="20"/>
          <w:rtl/>
          <w:lang w:eastAsia="ja-JP"/>
        </w:rPr>
        <w:t>گردد که در صورت وجود چند حالت پیش</w:t>
      </w:r>
      <w:r w:rsidRPr="007933AB">
        <w:rPr>
          <w:rFonts w:cs="B Nazanin"/>
          <w:sz w:val="20"/>
          <w:rtl/>
          <w:lang w:eastAsia="ja-JP"/>
        </w:rPr>
        <w:softHyphen/>
      </w:r>
      <w:r w:rsidRPr="007933AB">
        <w:rPr>
          <w:rFonts w:cs="B Nazanin" w:hint="cs"/>
          <w:sz w:val="20"/>
          <w:rtl/>
          <w:lang w:eastAsia="ja-JP"/>
        </w:rPr>
        <w:t>فرض، بالاترین میزان رزولوشن موجود را بایستی انتخاب نمود (در برخی حالت</w:t>
      </w:r>
      <w:r w:rsidRPr="007933AB">
        <w:rPr>
          <w:rFonts w:cs="B Nazanin"/>
          <w:sz w:val="20"/>
          <w:rtl/>
          <w:lang w:eastAsia="ja-JP"/>
        </w:rPr>
        <w:softHyphen/>
      </w:r>
      <w:r w:rsidRPr="007933AB">
        <w:rPr>
          <w:rFonts w:cs="B Nazanin" w:hint="cs"/>
          <w:sz w:val="20"/>
          <w:rtl/>
          <w:lang w:eastAsia="ja-JP"/>
        </w:rPr>
        <w:t>ها درباره عرض نمودار یا شکل سوال می</w:t>
      </w:r>
      <w:r w:rsidRPr="007933AB">
        <w:rPr>
          <w:rFonts w:cs="B Nazanin"/>
          <w:sz w:val="20"/>
          <w:rtl/>
          <w:lang w:eastAsia="ja-JP"/>
        </w:rPr>
        <w:softHyphen/>
      </w:r>
      <w:r w:rsidRPr="007933AB">
        <w:rPr>
          <w:rFonts w:cs="B Nazanin" w:hint="cs"/>
          <w:sz w:val="20"/>
          <w:rtl/>
          <w:lang w:eastAsia="ja-JP"/>
        </w:rPr>
        <w:t>گردد که بدیهی است در شکل</w:t>
      </w:r>
      <w:r w:rsidRPr="007933AB">
        <w:rPr>
          <w:rFonts w:cs="B Nazanin"/>
          <w:sz w:val="20"/>
          <w:rtl/>
          <w:lang w:eastAsia="ja-JP"/>
        </w:rPr>
        <w:softHyphen/>
      </w:r>
      <w:r w:rsidRPr="007933AB">
        <w:rPr>
          <w:rFonts w:cs="B Nazanin" w:hint="cs"/>
          <w:sz w:val="20"/>
          <w:rtl/>
          <w:lang w:eastAsia="ja-JP"/>
        </w:rPr>
        <w:t>های با عرض بزرگ</w:t>
      </w:r>
      <w:r w:rsidRPr="007933AB">
        <w:rPr>
          <w:rFonts w:cs="B Nazanin"/>
          <w:sz w:val="20"/>
          <w:rtl/>
          <w:lang w:eastAsia="ja-JP"/>
        </w:rPr>
        <w:softHyphen/>
      </w:r>
      <w:r w:rsidRPr="007933AB">
        <w:rPr>
          <w:rFonts w:cs="B Nazanin" w:hint="cs"/>
          <w:sz w:val="20"/>
          <w:rtl/>
          <w:lang w:eastAsia="ja-JP"/>
        </w:rPr>
        <w:t>تر، کیفیت تصویر و میزان تراکم پیکسل بالاتر خواهد بود) در غیر این</w:t>
      </w:r>
      <w:r w:rsidRPr="007933AB">
        <w:rPr>
          <w:rFonts w:cs="B Nazanin"/>
          <w:sz w:val="20"/>
          <w:rtl/>
          <w:lang w:eastAsia="ja-JP"/>
        </w:rPr>
        <w:softHyphen/>
      </w:r>
      <w:r w:rsidRPr="007933AB">
        <w:rPr>
          <w:rFonts w:cs="B Nazanin" w:hint="cs"/>
          <w:sz w:val="20"/>
          <w:rtl/>
          <w:lang w:eastAsia="ja-JP"/>
        </w:rPr>
        <w:t>صورت برای نمودارها و سایر شکل</w:t>
      </w:r>
      <w:r w:rsidRPr="007933AB">
        <w:rPr>
          <w:rFonts w:cs="B Nazanin"/>
          <w:sz w:val="20"/>
          <w:rtl/>
          <w:lang w:eastAsia="ja-JP"/>
        </w:rPr>
        <w:softHyphen/>
      </w:r>
      <w:r w:rsidRPr="007933AB">
        <w:rPr>
          <w:rFonts w:cs="B Nazanin" w:hint="cs"/>
          <w:sz w:val="20"/>
          <w:rtl/>
          <w:lang w:eastAsia="ja-JP"/>
        </w:rPr>
        <w:t xml:space="preserve">ها میزان </w:t>
      </w:r>
      <w:r w:rsidRPr="007933AB">
        <w:rPr>
          <w:rFonts w:cs="B Nazanin"/>
          <w:sz w:val="20"/>
          <w:lang w:eastAsia="ja-JP"/>
        </w:rPr>
        <w:t>dpi</w:t>
      </w:r>
      <w:r w:rsidRPr="007933AB">
        <w:rPr>
          <w:rFonts w:cs="B Nazanin" w:hint="cs"/>
          <w:sz w:val="20"/>
          <w:rtl/>
          <w:lang w:eastAsia="ja-JP"/>
        </w:rPr>
        <w:t xml:space="preserve"> 600 را وارد نمایید.</w:t>
      </w:r>
    </w:p>
    <w:p w14:paraId="64E3A309" w14:textId="77777777" w:rsidR="007933AB" w:rsidRPr="007933AB" w:rsidRDefault="007933AB" w:rsidP="007933AB">
      <w:pPr>
        <w:ind w:firstLine="284"/>
        <w:jc w:val="both"/>
        <w:rPr>
          <w:rFonts w:cs="B Nazanin"/>
          <w:sz w:val="20"/>
          <w:rtl/>
          <w:lang w:eastAsia="ja-JP"/>
        </w:rPr>
      </w:pPr>
      <w:r w:rsidRPr="007933AB">
        <w:rPr>
          <w:rFonts w:cs="B Nazanin" w:hint="cs"/>
          <w:sz w:val="20"/>
          <w:rtl/>
          <w:lang w:eastAsia="ja-JP" w:bidi="ar-SA"/>
        </w:rPr>
        <w:t>توصیه می</w:t>
      </w:r>
      <w:r w:rsidRPr="007933AB">
        <w:rPr>
          <w:rFonts w:cs="B Nazanin"/>
          <w:sz w:val="20"/>
          <w:rtl/>
          <w:lang w:eastAsia="ja-JP" w:bidi="ar-SA"/>
        </w:rPr>
        <w:softHyphen/>
      </w:r>
      <w:r w:rsidRPr="007933AB">
        <w:rPr>
          <w:rFonts w:cs="B Nazanin" w:hint="cs"/>
          <w:sz w:val="20"/>
          <w:rtl/>
          <w:lang w:eastAsia="ja-JP" w:bidi="ar-SA"/>
        </w:rPr>
        <w:t xml:space="preserve">شود </w:t>
      </w:r>
      <w:r w:rsidRPr="007933AB">
        <w:rPr>
          <w:rFonts w:cs="B Nazanin" w:hint="cs"/>
          <w:sz w:val="20"/>
          <w:u w:val="single"/>
          <w:rtl/>
          <w:lang w:eastAsia="ja-JP" w:bidi="ar-SA"/>
        </w:rPr>
        <w:t xml:space="preserve">هر شکل و نمودار همراه لجند و عنوان محورها و سایر توضیحات به صورت </w:t>
      </w:r>
      <w:r w:rsidRPr="007933AB">
        <w:rPr>
          <w:rFonts w:hint="cs"/>
          <w:sz w:val="20"/>
          <w:u w:val="single"/>
          <w:rtl/>
          <w:lang w:eastAsia="ja-JP" w:bidi="ar-SA"/>
        </w:rPr>
        <w:t>"</w:t>
      </w:r>
      <w:r w:rsidRPr="007933AB">
        <w:rPr>
          <w:rFonts w:cs="B Nazanin" w:hint="cs"/>
          <w:sz w:val="20"/>
          <w:u w:val="single"/>
          <w:rtl/>
          <w:lang w:eastAsia="ja-JP" w:bidi="ar-SA"/>
        </w:rPr>
        <w:t>یک گروه واحد</w:t>
      </w:r>
      <w:r w:rsidRPr="007933AB">
        <w:rPr>
          <w:rFonts w:hint="cs"/>
          <w:sz w:val="20"/>
          <w:u w:val="single"/>
          <w:rtl/>
          <w:lang w:eastAsia="ja-JP" w:bidi="ar-SA"/>
        </w:rPr>
        <w:t>"</w:t>
      </w:r>
      <w:r w:rsidRPr="007933AB">
        <w:rPr>
          <w:rFonts w:cs="B Nazanin" w:hint="cs"/>
          <w:sz w:val="20"/>
          <w:u w:val="single"/>
          <w:rtl/>
          <w:lang w:eastAsia="ja-JP" w:bidi="ar-SA"/>
        </w:rPr>
        <w:t xml:space="preserve"> در مقاله وارد شود</w:t>
      </w:r>
      <w:r w:rsidRPr="007933AB">
        <w:rPr>
          <w:rFonts w:cs="B Nazanin" w:hint="cs"/>
          <w:sz w:val="20"/>
          <w:rtl/>
          <w:lang w:eastAsia="ja-JP" w:bidi="ar-SA"/>
        </w:rPr>
        <w:t xml:space="preserve"> تا از به هم</w:t>
      </w:r>
      <w:r w:rsidRPr="007933AB">
        <w:rPr>
          <w:rFonts w:cs="B Nazanin"/>
          <w:sz w:val="20"/>
          <w:rtl/>
          <w:lang w:eastAsia="ja-JP" w:bidi="ar-SA"/>
        </w:rPr>
        <w:softHyphen/>
      </w:r>
      <w:r w:rsidRPr="007933AB">
        <w:rPr>
          <w:rFonts w:cs="B Nazanin" w:hint="cs"/>
          <w:sz w:val="20"/>
          <w:rtl/>
          <w:lang w:eastAsia="ja-JP" w:bidi="ar-SA"/>
        </w:rPr>
        <w:t>ریختگی شکل و توضیحات آن جلوگیری شود.</w:t>
      </w:r>
      <w:r w:rsidRPr="007933AB">
        <w:rPr>
          <w:rFonts w:cs="B Nazanin" w:hint="cs"/>
          <w:sz w:val="20"/>
          <w:rtl/>
          <w:lang w:eastAsia="ja-JP"/>
        </w:rPr>
        <w:t xml:space="preserve"> برای تهیه شکل</w:t>
      </w:r>
      <w:r w:rsidRPr="007933AB">
        <w:rPr>
          <w:rFonts w:cs="B Nazanin"/>
          <w:sz w:val="20"/>
          <w:rtl/>
          <w:lang w:eastAsia="ja-JP"/>
        </w:rPr>
        <w:softHyphen/>
      </w:r>
      <w:r w:rsidRPr="007933AB">
        <w:rPr>
          <w:rFonts w:cs="B Nazanin" w:hint="cs"/>
          <w:sz w:val="20"/>
          <w:rtl/>
          <w:lang w:eastAsia="ja-JP"/>
        </w:rPr>
        <w:t>ها و جدول</w:t>
      </w:r>
      <w:r w:rsidRPr="007933AB">
        <w:rPr>
          <w:rFonts w:cs="B Nazanin"/>
          <w:sz w:val="20"/>
          <w:rtl/>
          <w:lang w:eastAsia="ja-JP"/>
        </w:rPr>
        <w:softHyphen/>
      </w:r>
      <w:r w:rsidRPr="007933AB">
        <w:rPr>
          <w:rFonts w:cs="B Nazanin" w:hint="cs"/>
          <w:sz w:val="20"/>
          <w:rtl/>
          <w:lang w:eastAsia="ja-JP"/>
        </w:rPr>
        <w:t xml:space="preserve">های مورد تایید مجله، به فایل </w:t>
      </w:r>
      <w:r w:rsidRPr="007933AB">
        <w:rPr>
          <w:rFonts w:cs="B Nazanin" w:hint="cs"/>
          <w:sz w:val="20"/>
          <w:u w:val="single"/>
          <w:rtl/>
          <w:lang w:eastAsia="ja-JP"/>
        </w:rPr>
        <w:t>راهنمای تهیه شکل</w:t>
      </w:r>
      <w:r w:rsidRPr="007933AB">
        <w:rPr>
          <w:rFonts w:cs="B Nazanin"/>
          <w:sz w:val="20"/>
          <w:u w:val="single"/>
          <w:rtl/>
          <w:lang w:eastAsia="ja-JP"/>
        </w:rPr>
        <w:softHyphen/>
      </w:r>
      <w:r w:rsidRPr="007933AB">
        <w:rPr>
          <w:rFonts w:cs="B Nazanin" w:hint="cs"/>
          <w:sz w:val="20"/>
          <w:u w:val="single"/>
          <w:rtl/>
          <w:lang w:eastAsia="ja-JP"/>
        </w:rPr>
        <w:t>ها و نمودارها</w:t>
      </w:r>
      <w:r w:rsidRPr="007933AB">
        <w:rPr>
          <w:rFonts w:cs="B Nazanin" w:hint="cs"/>
          <w:sz w:val="20"/>
          <w:rtl/>
          <w:lang w:eastAsia="ja-JP"/>
        </w:rPr>
        <w:t xml:space="preserve"> مراجعه کنید.</w:t>
      </w:r>
    </w:p>
    <w:p w14:paraId="0BF26BD6" w14:textId="77777777" w:rsidR="007933AB" w:rsidRDefault="007933AB" w:rsidP="007933AB">
      <w:pPr>
        <w:ind w:firstLine="284"/>
        <w:jc w:val="both"/>
        <w:rPr>
          <w:rFonts w:cs="B Nazanin"/>
          <w:sz w:val="20"/>
          <w:rtl/>
          <w:lang w:eastAsia="ja-JP"/>
        </w:rPr>
      </w:pPr>
      <w:r w:rsidRPr="007933AB">
        <w:rPr>
          <w:rFonts w:cs="B Nazanin" w:hint="cs"/>
          <w:sz w:val="20"/>
          <w:rtl/>
          <w:lang w:eastAsia="ja-JP"/>
        </w:rPr>
        <w:t>به همة شکل</w:t>
      </w:r>
      <w:r w:rsidRPr="007933AB">
        <w:rPr>
          <w:rFonts w:cs="B Nazanin"/>
          <w:sz w:val="20"/>
          <w:rtl/>
          <w:lang w:eastAsia="ja-JP"/>
        </w:rPr>
        <w:softHyphen/>
      </w:r>
      <w:r w:rsidRPr="007933AB">
        <w:rPr>
          <w:rFonts w:cs="B Nazanin" w:hint="cs"/>
          <w:sz w:val="20"/>
          <w:rtl/>
          <w:lang w:eastAsia="ja-JP"/>
        </w:rPr>
        <w:t>ها، جدول</w:t>
      </w:r>
      <w:r w:rsidRPr="007933AB">
        <w:rPr>
          <w:rFonts w:cs="B Nazanin"/>
          <w:sz w:val="20"/>
          <w:rtl/>
          <w:lang w:eastAsia="ja-JP"/>
        </w:rPr>
        <w:softHyphen/>
      </w:r>
      <w:r w:rsidRPr="007933AB">
        <w:rPr>
          <w:rFonts w:cs="B Nazanin" w:hint="cs"/>
          <w:sz w:val="20"/>
          <w:rtl/>
          <w:lang w:eastAsia="ja-JP"/>
        </w:rPr>
        <w:t>ها و نمودارها در مقاله باید اشاره کرد. اشاره به شکل</w:t>
      </w:r>
      <w:r w:rsidRPr="007933AB">
        <w:rPr>
          <w:rFonts w:cs="B Nazanin"/>
          <w:sz w:val="20"/>
          <w:rtl/>
          <w:lang w:eastAsia="ja-JP"/>
        </w:rPr>
        <w:softHyphen/>
      </w:r>
      <w:r w:rsidRPr="007933AB">
        <w:rPr>
          <w:rFonts w:cs="B Nazanin" w:hint="cs"/>
          <w:sz w:val="20"/>
          <w:rtl/>
          <w:lang w:eastAsia="ja-JP"/>
        </w:rPr>
        <w:t>ها در متن به</w:t>
      </w:r>
      <w:r w:rsidRPr="007933AB">
        <w:rPr>
          <w:rFonts w:cs="B Nazanin"/>
          <w:sz w:val="20"/>
          <w:rtl/>
          <w:lang w:eastAsia="ja-JP"/>
        </w:rPr>
        <w:softHyphen/>
      </w:r>
      <w:r w:rsidRPr="007933AB">
        <w:rPr>
          <w:rFonts w:cs="B Nazanin" w:hint="cs"/>
          <w:sz w:val="20"/>
          <w:rtl/>
          <w:lang w:eastAsia="ja-JP"/>
        </w:rPr>
        <w:t xml:space="preserve">صورت </w:t>
      </w:r>
      <w:r w:rsidRPr="007933AB">
        <w:rPr>
          <w:rFonts w:cs="Cambria" w:hint="cs"/>
          <w:sz w:val="20"/>
          <w:rtl/>
          <w:lang w:eastAsia="ja-JP"/>
        </w:rPr>
        <w:t>"</w:t>
      </w:r>
      <w:r w:rsidRPr="007933AB">
        <w:rPr>
          <w:rFonts w:cs="B Nazanin" w:hint="cs"/>
          <w:sz w:val="20"/>
          <w:rtl/>
          <w:lang w:eastAsia="ja-JP"/>
        </w:rPr>
        <w:t>شکل 1</w:t>
      </w:r>
      <w:r w:rsidRPr="007933AB">
        <w:rPr>
          <w:rFonts w:cs="Cambria" w:hint="cs"/>
          <w:sz w:val="20"/>
          <w:rtl/>
          <w:lang w:eastAsia="ja-JP"/>
        </w:rPr>
        <w:t>"</w:t>
      </w:r>
      <w:r w:rsidRPr="007933AB">
        <w:rPr>
          <w:rFonts w:cs="B Nazanin" w:hint="cs"/>
          <w:sz w:val="20"/>
          <w:rtl/>
          <w:lang w:eastAsia="ja-JP"/>
        </w:rPr>
        <w:t xml:space="preserve"> یا </w:t>
      </w:r>
      <w:r w:rsidRPr="007933AB">
        <w:rPr>
          <w:rFonts w:cs="Cambria" w:hint="cs"/>
          <w:sz w:val="20"/>
          <w:rtl/>
          <w:lang w:eastAsia="ja-JP"/>
        </w:rPr>
        <w:t>"</w:t>
      </w:r>
      <w:r w:rsidRPr="007933AB">
        <w:rPr>
          <w:rFonts w:cs="B Nazanin" w:hint="cs"/>
          <w:sz w:val="20"/>
          <w:rtl/>
          <w:lang w:eastAsia="ja-JP"/>
        </w:rPr>
        <w:t>شکل 2</w:t>
      </w:r>
      <w:r w:rsidRPr="007933AB">
        <w:rPr>
          <w:rFonts w:cs="Cambria" w:hint="cs"/>
          <w:sz w:val="20"/>
          <w:rtl/>
          <w:lang w:eastAsia="ja-JP"/>
        </w:rPr>
        <w:t>"</w:t>
      </w:r>
      <w:r w:rsidRPr="007933AB">
        <w:rPr>
          <w:rFonts w:cs="B Nazanin" w:hint="cs"/>
          <w:sz w:val="20"/>
          <w:rtl/>
          <w:lang w:eastAsia="ja-JP"/>
        </w:rPr>
        <w:t xml:space="preserve"> و با همان سایز متن مقاله و بدون پرانتز است. در صورت اشاره به شکل در پایان جمله، نام شکل در داخل پرانتز اشاره می‌شود.</w:t>
      </w:r>
    </w:p>
    <w:p w14:paraId="6E1FA2DE" w14:textId="77777777" w:rsidR="007933AB" w:rsidRPr="007933AB" w:rsidRDefault="007933AB" w:rsidP="007933AB">
      <w:pPr>
        <w:ind w:firstLine="284"/>
        <w:jc w:val="both"/>
        <w:rPr>
          <w:rFonts w:cs="B Nazanin"/>
          <w:sz w:val="20"/>
          <w:rtl/>
          <w:lang w:eastAsia="ja-JP"/>
        </w:rPr>
      </w:pPr>
    </w:p>
    <w:tbl>
      <w:tblPr>
        <w:tblStyle w:val="TableGrid10"/>
        <w:tblpPr w:leftFromText="180" w:rightFromText="180" w:vertAnchor="text" w:tblpXSpec="center" w:tblpY="1"/>
        <w:tblOverlap w:val="never"/>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6"/>
      </w:tblGrid>
      <w:tr w:rsidR="007933AB" w:rsidRPr="007933AB" w14:paraId="05BE62D1" w14:textId="77777777" w:rsidTr="007933AB">
        <w:trPr>
          <w:jc w:val="center"/>
        </w:trPr>
        <w:tc>
          <w:tcPr>
            <w:tcW w:w="4832" w:type="dxa"/>
            <w:vAlign w:val="center"/>
          </w:tcPr>
          <w:p w14:paraId="4EB80C58" w14:textId="77777777" w:rsidR="007933AB" w:rsidRPr="007933AB" w:rsidRDefault="007933AB" w:rsidP="007933AB">
            <w:pPr>
              <w:jc w:val="center"/>
              <w:rPr>
                <w:rFonts w:cs="B Nazanin"/>
                <w:sz w:val="2"/>
                <w:szCs w:val="2"/>
                <w:rtl/>
              </w:rPr>
            </w:pPr>
            <w:r w:rsidRPr="007933AB">
              <w:rPr>
                <w:rFonts w:cs="B Nazanin"/>
                <w:noProof/>
                <w:sz w:val="20"/>
                <w:rtl/>
                <w:lang w:bidi="ar-SA"/>
              </w:rPr>
              <w:drawing>
                <wp:anchor distT="0" distB="0" distL="114300" distR="114300" simplePos="0" relativeHeight="251623936" behindDoc="0" locked="0" layoutInCell="1" allowOverlap="1" wp14:anchorId="60912E66" wp14:editId="3CADF18C">
                  <wp:simplePos x="723900" y="1289050"/>
                  <wp:positionH relativeFrom="margin">
                    <wp:align>left</wp:align>
                  </wp:positionH>
                  <wp:positionV relativeFrom="margin">
                    <wp:align>top</wp:align>
                  </wp:positionV>
                  <wp:extent cx="2926080" cy="2597150"/>
                  <wp:effectExtent l="0" t="0" r="762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26080" cy="2597150"/>
                          </a:xfrm>
                          <a:prstGeom prst="rect">
                            <a:avLst/>
                          </a:prstGeom>
                          <a:noFill/>
                          <a:ln>
                            <a:noFill/>
                          </a:ln>
                        </pic:spPr>
                      </pic:pic>
                    </a:graphicData>
                  </a:graphic>
                </wp:anchor>
              </w:drawing>
            </w:r>
            <w:r w:rsidRPr="007933AB">
              <w:rPr>
                <w:rFonts w:cs="B Nazanin"/>
                <w:sz w:val="20"/>
                <w:rtl/>
              </w:rPr>
              <w:softHyphen/>
            </w:r>
          </w:p>
        </w:tc>
      </w:tr>
      <w:tr w:rsidR="007933AB" w:rsidRPr="007933AB" w14:paraId="2EECC3C7" w14:textId="77777777" w:rsidTr="007933AB">
        <w:trPr>
          <w:jc w:val="center"/>
        </w:trPr>
        <w:tc>
          <w:tcPr>
            <w:tcW w:w="4832" w:type="dxa"/>
          </w:tcPr>
          <w:p w14:paraId="73E18D0B" w14:textId="77777777" w:rsidR="007933AB" w:rsidRPr="007933AB" w:rsidRDefault="007933AB" w:rsidP="007933AB">
            <w:pPr>
              <w:bidi w:val="0"/>
              <w:spacing w:after="120"/>
              <w:jc w:val="center"/>
              <w:rPr>
                <w:rFonts w:ascii="Times New Roman Bold" w:hAnsi="Times New Roman Bold" w:cs="B Nazanin"/>
                <w:b/>
                <w:bCs/>
                <w:sz w:val="16"/>
                <w:szCs w:val="20"/>
                <w:rtl/>
              </w:rPr>
            </w:pPr>
            <w:r w:rsidRPr="007933AB">
              <w:rPr>
                <w:rFonts w:ascii="Times New Roman Bold" w:hAnsi="Times New Roman Bold" w:cs="B Nazanin"/>
                <w:b/>
                <w:bCs/>
                <w:sz w:val="16"/>
                <w:szCs w:val="20"/>
              </w:rPr>
              <w:t>Fig. 1 The measured and simulated temperatures (</w:t>
            </w:r>
            <w:r w:rsidRPr="007933AB">
              <w:rPr>
                <w:rFonts w:ascii="Times New Roman Bold" w:hAnsi="Times New Roman Bold" w:cs="B Nazanin"/>
                <w:b/>
                <w:bCs/>
                <w:color w:val="0070C0"/>
                <w:sz w:val="16"/>
                <w:szCs w:val="20"/>
              </w:rPr>
              <w:t>Style</w:t>
            </w:r>
            <w:r w:rsidRPr="007933AB">
              <w:rPr>
                <w:rFonts w:ascii="Times New Roman Bold" w:hAnsi="Times New Roman Bold" w:cs="B Nazanin"/>
                <w:b/>
                <w:bCs/>
                <w:sz w:val="16"/>
                <w:szCs w:val="20"/>
              </w:rPr>
              <w:t xml:space="preserve">: </w:t>
            </w:r>
            <w:r w:rsidRPr="007933AB">
              <w:rPr>
                <w:rFonts w:ascii="Times New Roman Bold" w:hAnsi="Times New Roman Bold" w:cs="B Nazanin"/>
                <w:b/>
                <w:bCs/>
                <w:color w:val="FF0000"/>
                <w:sz w:val="16"/>
                <w:szCs w:val="20"/>
              </w:rPr>
              <w:t>Figure Title</w:t>
            </w:r>
            <w:r w:rsidRPr="007933AB">
              <w:rPr>
                <w:rFonts w:ascii="Times New Roman Bold" w:hAnsi="Times New Roman Bold" w:cs="B Nazanin"/>
                <w:b/>
                <w:bCs/>
                <w:sz w:val="16"/>
                <w:szCs w:val="20"/>
              </w:rPr>
              <w:t>)</w:t>
            </w:r>
          </w:p>
        </w:tc>
      </w:tr>
      <w:tr w:rsidR="007933AB" w:rsidRPr="007933AB" w14:paraId="6BFCEECD" w14:textId="77777777" w:rsidTr="007933AB">
        <w:trPr>
          <w:trHeight w:val="378"/>
          <w:jc w:val="center"/>
        </w:trPr>
        <w:tc>
          <w:tcPr>
            <w:tcW w:w="4832" w:type="dxa"/>
          </w:tcPr>
          <w:p w14:paraId="4C1F689B" w14:textId="77777777" w:rsidR="007933AB" w:rsidRPr="007933AB" w:rsidRDefault="007933AB" w:rsidP="007933AB">
            <w:pPr>
              <w:jc w:val="both"/>
              <w:rPr>
                <w:rFonts w:cs="B Nazanin"/>
                <w:sz w:val="16"/>
                <w:szCs w:val="20"/>
                <w:rtl/>
              </w:rPr>
            </w:pPr>
            <w:r w:rsidRPr="007933AB">
              <w:rPr>
                <w:rFonts w:cs="B Nazanin" w:hint="cs"/>
                <w:b/>
                <w:bCs/>
                <w:sz w:val="16"/>
                <w:szCs w:val="20"/>
                <w:rtl/>
              </w:rPr>
              <w:t>شكل 1</w:t>
            </w:r>
            <w:r w:rsidRPr="007933AB">
              <w:rPr>
                <w:rFonts w:cs="B Nazanin" w:hint="cs"/>
                <w:sz w:val="16"/>
                <w:szCs w:val="20"/>
                <w:rtl/>
              </w:rPr>
              <w:t xml:space="preserve"> دماهای اندازه</w:t>
            </w:r>
            <w:r w:rsidRPr="007933AB">
              <w:rPr>
                <w:rFonts w:cs="B Nazanin" w:hint="cs"/>
                <w:sz w:val="16"/>
                <w:szCs w:val="20"/>
                <w:rtl/>
              </w:rPr>
              <w:softHyphen/>
              <w:t>گیری و شبیه</w:t>
            </w:r>
            <w:r w:rsidRPr="007933AB">
              <w:rPr>
                <w:rFonts w:cs="B Nazanin" w:hint="cs"/>
                <w:sz w:val="16"/>
                <w:szCs w:val="20"/>
                <w:rtl/>
              </w:rPr>
              <w:softHyphen/>
              <w:t>سازی شده (</w:t>
            </w:r>
            <w:r w:rsidRPr="007933AB">
              <w:rPr>
                <w:rFonts w:cs="B Nazanin" w:hint="cs"/>
                <w:color w:val="0070C0"/>
                <w:sz w:val="16"/>
                <w:szCs w:val="20"/>
                <w:rtl/>
              </w:rPr>
              <w:t>سبک:</w:t>
            </w:r>
            <w:r w:rsidRPr="007933AB">
              <w:rPr>
                <w:rFonts w:cs="B Nazanin" w:hint="cs"/>
                <w:sz w:val="16"/>
                <w:szCs w:val="20"/>
                <w:rtl/>
              </w:rPr>
              <w:t xml:space="preserve"> </w:t>
            </w:r>
            <w:r w:rsidRPr="007933AB">
              <w:rPr>
                <w:rFonts w:cs="B Nazanin" w:hint="cs"/>
                <w:color w:val="FF0000"/>
                <w:sz w:val="16"/>
                <w:szCs w:val="20"/>
                <w:rtl/>
              </w:rPr>
              <w:t>عنوان شکل</w:t>
            </w:r>
            <w:r w:rsidRPr="007933AB">
              <w:rPr>
                <w:rFonts w:cs="B Nazanin" w:hint="cs"/>
                <w:sz w:val="16"/>
                <w:szCs w:val="20"/>
                <w:rtl/>
              </w:rPr>
              <w:t>)</w:t>
            </w:r>
          </w:p>
        </w:tc>
      </w:tr>
    </w:tbl>
    <w:p w14:paraId="61622F46" w14:textId="77777777" w:rsidR="007933AB" w:rsidRPr="007933AB" w:rsidRDefault="007933AB" w:rsidP="007933AB">
      <w:pPr>
        <w:ind w:firstLine="284"/>
        <w:jc w:val="both"/>
        <w:rPr>
          <w:rFonts w:cs="B Nazanin"/>
          <w:sz w:val="20"/>
          <w:lang w:eastAsia="ja-JP"/>
        </w:rPr>
      </w:pPr>
    </w:p>
    <w:p w14:paraId="0EBC7390" w14:textId="77777777" w:rsidR="007933AB" w:rsidRDefault="007933AB" w:rsidP="007933AB">
      <w:pPr>
        <w:ind w:firstLine="284"/>
        <w:jc w:val="both"/>
        <w:rPr>
          <w:rFonts w:cs="B Nazanin"/>
          <w:sz w:val="20"/>
          <w:rtl/>
          <w:lang w:eastAsia="ja-JP"/>
        </w:rPr>
      </w:pPr>
    </w:p>
    <w:p w14:paraId="6EAA1AB3" w14:textId="77777777" w:rsidR="007933AB" w:rsidRDefault="007933AB" w:rsidP="007933AB">
      <w:pPr>
        <w:ind w:firstLine="284"/>
        <w:jc w:val="both"/>
        <w:rPr>
          <w:rFonts w:cs="B Nazanin"/>
          <w:sz w:val="20"/>
          <w:rtl/>
          <w:lang w:eastAsia="ja-JP"/>
        </w:rPr>
      </w:pPr>
    </w:p>
    <w:p w14:paraId="0ECF387F" w14:textId="77777777" w:rsidR="007933AB" w:rsidRDefault="007933AB" w:rsidP="007933AB">
      <w:pPr>
        <w:ind w:firstLine="284"/>
        <w:jc w:val="both"/>
        <w:rPr>
          <w:rFonts w:cs="B Nazanin"/>
          <w:sz w:val="20"/>
          <w:rtl/>
          <w:lang w:eastAsia="ja-JP"/>
        </w:rPr>
      </w:pPr>
    </w:p>
    <w:p w14:paraId="3EB7102B" w14:textId="77777777" w:rsidR="007933AB" w:rsidRDefault="007933AB" w:rsidP="007933AB">
      <w:pPr>
        <w:ind w:firstLine="284"/>
        <w:jc w:val="both"/>
        <w:rPr>
          <w:rFonts w:cs="B Nazanin"/>
          <w:sz w:val="20"/>
          <w:rtl/>
          <w:lang w:eastAsia="ja-JP"/>
        </w:rPr>
      </w:pPr>
    </w:p>
    <w:p w14:paraId="0FF405A9" w14:textId="77777777" w:rsidR="007933AB" w:rsidRDefault="007933AB" w:rsidP="007933AB">
      <w:pPr>
        <w:ind w:firstLine="284"/>
        <w:jc w:val="both"/>
        <w:rPr>
          <w:rFonts w:cs="B Nazanin"/>
          <w:sz w:val="20"/>
          <w:rtl/>
          <w:lang w:eastAsia="ja-JP"/>
        </w:rPr>
      </w:pPr>
    </w:p>
    <w:p w14:paraId="1F89D52D" w14:textId="77777777" w:rsidR="007933AB" w:rsidRDefault="007933AB" w:rsidP="007933AB">
      <w:pPr>
        <w:ind w:firstLine="284"/>
        <w:jc w:val="both"/>
        <w:rPr>
          <w:rFonts w:cs="B Nazanin"/>
          <w:sz w:val="20"/>
          <w:rtl/>
          <w:lang w:eastAsia="ja-JP"/>
        </w:rPr>
      </w:pPr>
    </w:p>
    <w:p w14:paraId="05C3DC58" w14:textId="77777777" w:rsidR="007933AB" w:rsidRDefault="007933AB" w:rsidP="007933AB">
      <w:pPr>
        <w:ind w:firstLine="284"/>
        <w:jc w:val="both"/>
        <w:rPr>
          <w:rFonts w:cs="B Nazanin"/>
          <w:sz w:val="20"/>
          <w:rtl/>
          <w:lang w:eastAsia="ja-JP"/>
        </w:rPr>
      </w:pPr>
    </w:p>
    <w:p w14:paraId="45E8C9E6" w14:textId="77777777" w:rsidR="007933AB" w:rsidRDefault="007933AB" w:rsidP="007933AB">
      <w:pPr>
        <w:ind w:firstLine="284"/>
        <w:jc w:val="both"/>
        <w:rPr>
          <w:rFonts w:cs="B Nazanin"/>
          <w:sz w:val="20"/>
          <w:rtl/>
          <w:lang w:eastAsia="ja-JP"/>
        </w:rPr>
      </w:pPr>
    </w:p>
    <w:p w14:paraId="0E9663A9" w14:textId="77777777" w:rsidR="007933AB" w:rsidRDefault="007933AB" w:rsidP="007933AB">
      <w:pPr>
        <w:ind w:firstLine="284"/>
        <w:jc w:val="both"/>
        <w:rPr>
          <w:rFonts w:cs="B Nazanin"/>
          <w:sz w:val="20"/>
          <w:rtl/>
          <w:lang w:eastAsia="ja-JP"/>
        </w:rPr>
      </w:pPr>
    </w:p>
    <w:p w14:paraId="3A79FB79" w14:textId="77777777" w:rsidR="007933AB" w:rsidRDefault="007933AB" w:rsidP="007933AB">
      <w:pPr>
        <w:ind w:firstLine="284"/>
        <w:jc w:val="both"/>
        <w:rPr>
          <w:rFonts w:cs="B Nazanin"/>
          <w:sz w:val="20"/>
          <w:rtl/>
          <w:lang w:eastAsia="ja-JP"/>
        </w:rPr>
      </w:pPr>
    </w:p>
    <w:p w14:paraId="74B129D2" w14:textId="77777777" w:rsidR="007933AB" w:rsidRDefault="007933AB" w:rsidP="007933AB">
      <w:pPr>
        <w:ind w:firstLine="284"/>
        <w:jc w:val="both"/>
        <w:rPr>
          <w:rFonts w:cs="B Nazanin"/>
          <w:sz w:val="20"/>
          <w:rtl/>
          <w:lang w:eastAsia="ja-JP"/>
        </w:rPr>
      </w:pPr>
    </w:p>
    <w:p w14:paraId="4B9E4776" w14:textId="77777777" w:rsidR="007933AB" w:rsidRDefault="007933AB" w:rsidP="007933AB">
      <w:pPr>
        <w:ind w:firstLine="284"/>
        <w:jc w:val="both"/>
        <w:rPr>
          <w:rFonts w:cs="B Nazanin"/>
          <w:sz w:val="20"/>
          <w:rtl/>
          <w:lang w:eastAsia="ja-JP"/>
        </w:rPr>
      </w:pPr>
    </w:p>
    <w:p w14:paraId="1228628C" w14:textId="77777777" w:rsidR="007933AB" w:rsidRDefault="007933AB" w:rsidP="007933AB">
      <w:pPr>
        <w:ind w:firstLine="284"/>
        <w:jc w:val="both"/>
        <w:rPr>
          <w:rFonts w:cs="B Nazanin"/>
          <w:sz w:val="20"/>
          <w:rtl/>
          <w:lang w:eastAsia="ja-JP"/>
        </w:rPr>
      </w:pPr>
    </w:p>
    <w:p w14:paraId="32593ED2" w14:textId="77777777" w:rsidR="007933AB" w:rsidRDefault="007933AB" w:rsidP="007933AB">
      <w:pPr>
        <w:ind w:firstLine="284"/>
        <w:jc w:val="both"/>
        <w:rPr>
          <w:rFonts w:cs="B Nazanin"/>
          <w:sz w:val="20"/>
          <w:rtl/>
          <w:lang w:eastAsia="ja-JP"/>
        </w:rPr>
      </w:pPr>
    </w:p>
    <w:p w14:paraId="24CBCD57" w14:textId="77777777" w:rsidR="007933AB" w:rsidRPr="007933AB" w:rsidRDefault="007933AB" w:rsidP="007933AB">
      <w:pPr>
        <w:ind w:firstLine="284"/>
        <w:jc w:val="both"/>
        <w:rPr>
          <w:rFonts w:cs="B Nazanin"/>
          <w:sz w:val="20"/>
          <w:rtl/>
          <w:lang w:eastAsia="ja-JP"/>
        </w:rPr>
      </w:pPr>
      <w:r w:rsidRPr="007933AB">
        <w:rPr>
          <w:rFonts w:cs="B Nazanin" w:hint="cs"/>
          <w:sz w:val="20"/>
          <w:rtl/>
          <w:lang w:eastAsia="ja-JP"/>
        </w:rPr>
        <w:t>محورهای مختصات فقط با پارامتر توصیف می‌شوند. شکل</w:t>
      </w:r>
      <w:r w:rsidRPr="007933AB">
        <w:rPr>
          <w:rFonts w:cs="B Nazanin"/>
          <w:sz w:val="20"/>
          <w:rtl/>
          <w:lang w:eastAsia="ja-JP"/>
        </w:rPr>
        <w:softHyphen/>
      </w:r>
      <w:r w:rsidRPr="007933AB">
        <w:rPr>
          <w:rFonts w:cs="B Nazanin" w:hint="cs"/>
          <w:sz w:val="20"/>
          <w:rtl/>
          <w:lang w:eastAsia="ja-JP"/>
        </w:rPr>
        <w:t>ها با زمینه سفید و بدون قاب اضافی بیرونی رسم می</w:t>
      </w:r>
      <w:r w:rsidRPr="007933AB">
        <w:rPr>
          <w:rFonts w:cs="B Nazanin"/>
          <w:sz w:val="20"/>
          <w:rtl/>
          <w:lang w:eastAsia="ja-JP"/>
        </w:rPr>
        <w:softHyphen/>
      </w:r>
      <w:r w:rsidRPr="007933AB">
        <w:rPr>
          <w:rFonts w:cs="B Nazanin" w:hint="cs"/>
          <w:sz w:val="20"/>
          <w:rtl/>
          <w:lang w:eastAsia="ja-JP"/>
        </w:rPr>
        <w:t xml:space="preserve">شود. </w:t>
      </w:r>
      <w:r w:rsidRPr="007933AB">
        <w:rPr>
          <w:rFonts w:cs="B Nazanin" w:hint="eastAsia"/>
          <w:sz w:val="20"/>
          <w:rtl/>
          <w:lang w:eastAsia="ja-JP"/>
        </w:rPr>
        <w:t>مجله</w:t>
      </w:r>
      <w:r w:rsidRPr="007933AB">
        <w:rPr>
          <w:rFonts w:cs="B Nazanin" w:hint="cs"/>
          <w:sz w:val="20"/>
          <w:rtl/>
          <w:lang w:eastAsia="ja-JP"/>
        </w:rPr>
        <w:t xml:space="preserve"> </w:t>
      </w:r>
      <w:r w:rsidRPr="007933AB">
        <w:rPr>
          <w:rFonts w:cs="B Nazanin" w:hint="eastAsia"/>
          <w:sz w:val="20"/>
          <w:rtl/>
          <w:lang w:eastAsia="ja-JP"/>
        </w:rPr>
        <w:t>به‌صورت</w:t>
      </w:r>
      <w:r w:rsidRPr="007933AB">
        <w:rPr>
          <w:rFonts w:cs="B Nazanin" w:hint="cs"/>
          <w:sz w:val="20"/>
          <w:rtl/>
          <w:lang w:eastAsia="ja-JP"/>
        </w:rPr>
        <w:t xml:space="preserve"> </w:t>
      </w:r>
      <w:r w:rsidRPr="007933AB">
        <w:rPr>
          <w:rFonts w:cs="B Nazanin" w:hint="eastAsia"/>
          <w:sz w:val="20"/>
          <w:rtl/>
          <w:lang w:eastAsia="ja-JP"/>
        </w:rPr>
        <w:t>سياه</w:t>
      </w:r>
      <w:r w:rsidRPr="007933AB">
        <w:rPr>
          <w:rFonts w:cs="B Nazanin"/>
          <w:sz w:val="20"/>
          <w:rtl/>
          <w:lang w:eastAsia="ja-JP"/>
        </w:rPr>
        <w:softHyphen/>
      </w:r>
      <w:r w:rsidRPr="007933AB">
        <w:rPr>
          <w:rFonts w:cs="B Nazanin" w:hint="cs"/>
          <w:sz w:val="20"/>
          <w:rtl/>
          <w:lang w:eastAsia="ja-JP"/>
        </w:rPr>
        <w:t xml:space="preserve"> </w:t>
      </w:r>
      <w:r w:rsidRPr="007933AB">
        <w:rPr>
          <w:rFonts w:cs="B Nazanin" w:hint="eastAsia"/>
          <w:sz w:val="20"/>
          <w:rtl/>
          <w:lang w:eastAsia="ja-JP"/>
        </w:rPr>
        <w:t>و</w:t>
      </w:r>
      <w:r w:rsidRPr="007933AB">
        <w:rPr>
          <w:rFonts w:cs="B Nazanin" w:hint="cs"/>
          <w:sz w:val="20"/>
          <w:rtl/>
          <w:lang w:eastAsia="ja-JP"/>
        </w:rPr>
        <w:t xml:space="preserve"> </w:t>
      </w:r>
      <w:r w:rsidRPr="007933AB">
        <w:rPr>
          <w:rFonts w:cs="B Nazanin" w:hint="eastAsia"/>
          <w:sz w:val="20"/>
          <w:rtl/>
          <w:lang w:eastAsia="ja-JP"/>
        </w:rPr>
        <w:t>سفيد</w:t>
      </w:r>
      <w:r w:rsidRPr="007933AB">
        <w:rPr>
          <w:rFonts w:cs="B Nazanin" w:hint="cs"/>
          <w:sz w:val="20"/>
          <w:rtl/>
          <w:lang w:eastAsia="ja-JP"/>
        </w:rPr>
        <w:t xml:space="preserve"> </w:t>
      </w:r>
      <w:r w:rsidRPr="007933AB">
        <w:rPr>
          <w:rFonts w:cs="B Nazanin" w:hint="eastAsia"/>
          <w:sz w:val="20"/>
          <w:rtl/>
          <w:lang w:eastAsia="ja-JP"/>
        </w:rPr>
        <w:t>چاپ</w:t>
      </w:r>
      <w:r w:rsidRPr="007933AB">
        <w:rPr>
          <w:rFonts w:cs="B Nazanin" w:hint="cs"/>
          <w:sz w:val="20"/>
          <w:rtl/>
          <w:lang w:eastAsia="ja-JP"/>
        </w:rPr>
        <w:t xml:space="preserve"> </w:t>
      </w:r>
      <w:r w:rsidRPr="007933AB">
        <w:rPr>
          <w:rFonts w:cs="B Nazanin" w:hint="eastAsia"/>
          <w:sz w:val="20"/>
          <w:rtl/>
          <w:lang w:eastAsia="ja-JP"/>
        </w:rPr>
        <w:t>مي‌شود</w:t>
      </w:r>
      <w:r w:rsidRPr="007933AB">
        <w:rPr>
          <w:rFonts w:cs="B Nazanin"/>
          <w:sz w:val="20"/>
          <w:rtl/>
          <w:lang w:eastAsia="ja-JP"/>
        </w:rPr>
        <w:t>.</w:t>
      </w:r>
      <w:r w:rsidRPr="007933AB">
        <w:rPr>
          <w:rFonts w:cs="B Nazanin" w:hint="cs"/>
          <w:sz w:val="20"/>
          <w:rtl/>
          <w:lang w:eastAsia="ja-JP"/>
        </w:rPr>
        <w:t xml:space="preserve"> </w:t>
      </w:r>
      <w:r w:rsidRPr="007933AB">
        <w:rPr>
          <w:rFonts w:cs="B Nazanin" w:hint="eastAsia"/>
          <w:sz w:val="20"/>
          <w:rtl/>
          <w:lang w:eastAsia="ja-JP"/>
        </w:rPr>
        <w:t>بنابراين</w:t>
      </w:r>
      <w:r w:rsidRPr="007933AB">
        <w:rPr>
          <w:rFonts w:cs="B Nazanin" w:hint="cs"/>
          <w:sz w:val="20"/>
          <w:rtl/>
          <w:lang w:eastAsia="ja-JP"/>
        </w:rPr>
        <w:t xml:space="preserve"> اجزای </w:t>
      </w:r>
      <w:r w:rsidRPr="007933AB">
        <w:rPr>
          <w:rFonts w:cs="B Nazanin" w:hint="eastAsia"/>
          <w:sz w:val="20"/>
          <w:rtl/>
          <w:lang w:eastAsia="ja-JP"/>
        </w:rPr>
        <w:t>شكل</w:t>
      </w:r>
      <w:r w:rsidRPr="007933AB">
        <w:rPr>
          <w:rFonts w:cs="B Nazanin"/>
          <w:sz w:val="20"/>
          <w:rtl/>
          <w:lang w:eastAsia="ja-JP"/>
        </w:rPr>
        <w:softHyphen/>
      </w:r>
      <w:r w:rsidRPr="007933AB">
        <w:rPr>
          <w:rFonts w:cs="B Nazanin" w:hint="eastAsia"/>
          <w:sz w:val="20"/>
          <w:rtl/>
          <w:lang w:eastAsia="ja-JP"/>
        </w:rPr>
        <w:t>ها،</w:t>
      </w:r>
      <w:r w:rsidRPr="007933AB">
        <w:rPr>
          <w:rFonts w:cs="B Nazanin" w:hint="cs"/>
          <w:sz w:val="20"/>
          <w:rtl/>
          <w:lang w:eastAsia="ja-JP"/>
        </w:rPr>
        <w:t xml:space="preserve"> </w:t>
      </w:r>
      <w:r w:rsidRPr="007933AB">
        <w:rPr>
          <w:rFonts w:cs="B Nazanin" w:hint="eastAsia"/>
          <w:sz w:val="20"/>
          <w:rtl/>
          <w:lang w:eastAsia="ja-JP"/>
        </w:rPr>
        <w:t>نمودارها</w:t>
      </w:r>
      <w:r w:rsidRPr="007933AB">
        <w:rPr>
          <w:rFonts w:cs="B Nazanin" w:hint="cs"/>
          <w:sz w:val="20"/>
          <w:rtl/>
          <w:lang w:eastAsia="ja-JP"/>
        </w:rPr>
        <w:t xml:space="preserve"> </w:t>
      </w:r>
      <w:r w:rsidRPr="007933AB">
        <w:rPr>
          <w:rFonts w:cs="B Nazanin" w:hint="eastAsia"/>
          <w:sz w:val="20"/>
          <w:rtl/>
          <w:lang w:eastAsia="ja-JP"/>
        </w:rPr>
        <w:t>و</w:t>
      </w:r>
      <w:r w:rsidRPr="007933AB">
        <w:rPr>
          <w:rFonts w:cs="B Nazanin" w:hint="cs"/>
          <w:sz w:val="20"/>
          <w:rtl/>
          <w:lang w:eastAsia="ja-JP"/>
        </w:rPr>
        <w:t xml:space="preserve"> </w:t>
      </w:r>
      <w:r w:rsidRPr="007933AB">
        <w:rPr>
          <w:rFonts w:cs="B Nazanin" w:hint="eastAsia"/>
          <w:sz w:val="20"/>
          <w:rtl/>
          <w:lang w:eastAsia="ja-JP"/>
        </w:rPr>
        <w:t>جدول</w:t>
      </w:r>
      <w:r w:rsidRPr="007933AB">
        <w:rPr>
          <w:rFonts w:cs="B Nazanin"/>
          <w:sz w:val="20"/>
          <w:rtl/>
          <w:lang w:eastAsia="ja-JP"/>
        </w:rPr>
        <w:softHyphen/>
      </w:r>
      <w:r w:rsidRPr="007933AB">
        <w:rPr>
          <w:rFonts w:cs="B Nazanin" w:hint="eastAsia"/>
          <w:sz w:val="20"/>
          <w:rtl/>
          <w:lang w:eastAsia="ja-JP"/>
        </w:rPr>
        <w:t>ها</w:t>
      </w:r>
      <w:r w:rsidRPr="007933AB">
        <w:rPr>
          <w:rFonts w:cs="B Nazanin" w:hint="cs"/>
          <w:sz w:val="20"/>
          <w:rtl/>
          <w:lang w:eastAsia="ja-JP"/>
        </w:rPr>
        <w:t>ی ر</w:t>
      </w:r>
      <w:r w:rsidRPr="007933AB">
        <w:rPr>
          <w:rFonts w:cs="B Nazanin" w:hint="eastAsia"/>
          <w:sz w:val="20"/>
          <w:rtl/>
          <w:lang w:eastAsia="ja-JP"/>
        </w:rPr>
        <w:t>نگي</w:t>
      </w:r>
      <w:r w:rsidRPr="007933AB">
        <w:rPr>
          <w:rFonts w:cs="B Nazanin" w:hint="cs"/>
          <w:sz w:val="20"/>
          <w:rtl/>
          <w:lang w:eastAsia="ja-JP"/>
        </w:rPr>
        <w:t xml:space="preserve"> باید به‌گونه</w:t>
      </w:r>
      <w:r w:rsidRPr="007933AB">
        <w:rPr>
          <w:rFonts w:cs="B Nazanin"/>
          <w:sz w:val="20"/>
          <w:rtl/>
          <w:lang w:eastAsia="ja-JP"/>
        </w:rPr>
        <w:softHyphen/>
      </w:r>
      <w:r w:rsidRPr="007933AB">
        <w:rPr>
          <w:rFonts w:cs="B Nazanin" w:hint="cs"/>
          <w:sz w:val="20"/>
          <w:rtl/>
          <w:lang w:eastAsia="ja-JP"/>
        </w:rPr>
        <w:t xml:space="preserve">ای </w:t>
      </w:r>
      <w:r w:rsidRPr="007933AB">
        <w:rPr>
          <w:rFonts w:cs="B Nazanin" w:hint="eastAsia"/>
          <w:sz w:val="20"/>
          <w:rtl/>
          <w:lang w:eastAsia="ja-JP"/>
        </w:rPr>
        <w:t>باشند</w:t>
      </w:r>
      <w:r w:rsidRPr="007933AB">
        <w:rPr>
          <w:rFonts w:cs="B Nazanin" w:hint="cs"/>
          <w:sz w:val="20"/>
          <w:rtl/>
          <w:lang w:eastAsia="ja-JP"/>
        </w:rPr>
        <w:t xml:space="preserve"> که در چاپ سیاه و سفید قابل تفکیک باشند؛ به</w:t>
      </w:r>
      <w:r w:rsidRPr="007933AB">
        <w:rPr>
          <w:rFonts w:cs="B Nazanin"/>
          <w:sz w:val="20"/>
          <w:rtl/>
          <w:lang w:eastAsia="ja-JP"/>
        </w:rPr>
        <w:softHyphen/>
      </w:r>
      <w:r w:rsidRPr="007933AB">
        <w:rPr>
          <w:rFonts w:cs="B Nazanin" w:hint="cs"/>
          <w:sz w:val="20"/>
          <w:rtl/>
          <w:lang w:eastAsia="ja-JP"/>
        </w:rPr>
        <w:t>خصوص در شکل</w:t>
      </w:r>
      <w:r w:rsidRPr="007933AB">
        <w:rPr>
          <w:rFonts w:cs="B Nazanin"/>
          <w:sz w:val="20"/>
          <w:rtl/>
          <w:lang w:eastAsia="ja-JP"/>
        </w:rPr>
        <w:softHyphen/>
      </w:r>
      <w:r w:rsidRPr="007933AB">
        <w:rPr>
          <w:rFonts w:cs="B Nazanin" w:hint="cs"/>
          <w:sz w:val="20"/>
          <w:rtl/>
          <w:lang w:eastAsia="ja-JP"/>
        </w:rPr>
        <w:t>هایی که کانتور رنگی دارند طیف رنگ استفاده شده باید در چاپ سیاه و سفید قابل تفکیک باشد.</w:t>
      </w:r>
    </w:p>
    <w:p w14:paraId="39914E49" w14:textId="77777777" w:rsidR="007933AB" w:rsidRDefault="007933AB" w:rsidP="007933AB">
      <w:pPr>
        <w:ind w:firstLine="284"/>
        <w:jc w:val="both"/>
        <w:rPr>
          <w:rFonts w:cs="B Nazanin"/>
          <w:sz w:val="20"/>
          <w:rtl/>
          <w:lang w:eastAsia="ja-JP"/>
        </w:rPr>
      </w:pPr>
      <w:r w:rsidRPr="007933AB">
        <w:rPr>
          <w:rFonts w:cs="B Nazanin" w:hint="cs"/>
          <w:sz w:val="20"/>
          <w:rtl/>
          <w:lang w:eastAsia="ja-JP"/>
        </w:rPr>
        <w:lastRenderedPageBreak/>
        <w:t>جدول</w:t>
      </w:r>
      <w:r w:rsidRPr="007933AB">
        <w:rPr>
          <w:rFonts w:cs="B Nazanin"/>
          <w:sz w:val="20"/>
          <w:rtl/>
          <w:lang w:eastAsia="ja-JP"/>
        </w:rPr>
        <w:softHyphen/>
      </w:r>
      <w:r w:rsidRPr="007933AB">
        <w:rPr>
          <w:rFonts w:cs="B Nazanin" w:hint="cs"/>
          <w:sz w:val="20"/>
          <w:rtl/>
          <w:lang w:eastAsia="ja-JP"/>
        </w:rPr>
        <w:t>ها حتی‌الامکان فقط با سه خط افقی اصلی و بدون خطوط عمودی تنظیم می‌شوند. جدول 1 نمونه صحیح جدول مورد تایید مجله را نشان می‌دهد. توضیحات داخل جدول</w:t>
      </w:r>
      <w:r w:rsidRPr="007933AB">
        <w:rPr>
          <w:rFonts w:cs="B Nazanin"/>
          <w:sz w:val="20"/>
          <w:rtl/>
          <w:lang w:eastAsia="ja-JP"/>
        </w:rPr>
        <w:softHyphen/>
      </w:r>
      <w:r w:rsidRPr="007933AB">
        <w:rPr>
          <w:rFonts w:cs="B Nazanin" w:hint="cs"/>
          <w:sz w:val="20"/>
          <w:rtl/>
          <w:lang w:eastAsia="ja-JP"/>
        </w:rPr>
        <w:t>ها به زبان فارسی بوده ولی اعداد لاتین هستند.</w:t>
      </w:r>
    </w:p>
    <w:p w14:paraId="16750B88" w14:textId="77777777" w:rsidR="007933AB" w:rsidRPr="007933AB" w:rsidRDefault="007933AB" w:rsidP="007933AB">
      <w:pPr>
        <w:ind w:firstLine="284"/>
        <w:jc w:val="both"/>
        <w:rPr>
          <w:rFonts w:cs="B Nazanin"/>
          <w:sz w:val="20"/>
          <w:rtl/>
          <w:lang w:eastAsia="ja-JP"/>
        </w:rPr>
      </w:pPr>
    </w:p>
    <w:p w14:paraId="23481F0C" w14:textId="77777777" w:rsidR="007933AB" w:rsidRPr="007933AB" w:rsidRDefault="007933AB" w:rsidP="007933AB">
      <w:pPr>
        <w:spacing w:before="200"/>
        <w:contextualSpacing/>
        <w:jc w:val="both"/>
        <w:outlineLvl w:val="0"/>
        <w:rPr>
          <w:rFonts w:ascii="Times New Roman Bold" w:hAnsi="Times New Roman Bold" w:cs="B Nazanin"/>
          <w:b/>
          <w:bCs/>
          <w:sz w:val="18"/>
          <w:szCs w:val="22"/>
          <w:rtl/>
          <w:lang w:eastAsia="ja-JP"/>
        </w:rPr>
      </w:pPr>
      <w:r w:rsidRPr="007933AB">
        <w:rPr>
          <w:rFonts w:ascii="Times New Roman Bold" w:hAnsi="Times New Roman Bold" w:cs="B Nazanin" w:hint="cs"/>
          <w:b/>
          <w:bCs/>
          <w:sz w:val="18"/>
          <w:szCs w:val="22"/>
          <w:rtl/>
          <w:lang w:eastAsia="ja-JP"/>
        </w:rPr>
        <w:t>2-2- روابط و فرمول</w:t>
      </w:r>
      <w:r w:rsidRPr="007933AB">
        <w:rPr>
          <w:rFonts w:ascii="Times New Roman Bold" w:hAnsi="Times New Roman Bold" w:cs="B Nazanin"/>
          <w:b/>
          <w:bCs/>
          <w:sz w:val="18"/>
          <w:szCs w:val="22"/>
          <w:rtl/>
          <w:lang w:eastAsia="ja-JP"/>
        </w:rPr>
        <w:softHyphen/>
      </w:r>
      <w:r w:rsidRPr="007933AB">
        <w:rPr>
          <w:rFonts w:ascii="Times New Roman Bold" w:hAnsi="Times New Roman Bold" w:cs="B Nazanin" w:hint="cs"/>
          <w:b/>
          <w:bCs/>
          <w:sz w:val="18"/>
          <w:szCs w:val="22"/>
          <w:rtl/>
          <w:lang w:eastAsia="ja-JP"/>
        </w:rPr>
        <w:t>های ریاضی (</w:t>
      </w:r>
      <w:r w:rsidRPr="007933AB">
        <w:rPr>
          <w:rFonts w:ascii="Times New Roman Bold" w:hAnsi="Times New Roman Bold" w:cs="B Nazanin" w:hint="cs"/>
          <w:b/>
          <w:bCs/>
          <w:color w:val="0070C0"/>
          <w:sz w:val="18"/>
          <w:szCs w:val="22"/>
          <w:rtl/>
          <w:lang w:eastAsia="ja-JP"/>
        </w:rPr>
        <w:t>سبک</w:t>
      </w:r>
      <w:r w:rsidRPr="007933AB">
        <w:rPr>
          <w:rFonts w:ascii="Times New Roman Bold" w:hAnsi="Times New Roman Bold" w:cs="B Nazanin" w:hint="cs"/>
          <w:b/>
          <w:bCs/>
          <w:sz w:val="18"/>
          <w:szCs w:val="22"/>
          <w:rtl/>
          <w:lang w:eastAsia="ja-JP"/>
        </w:rPr>
        <w:t xml:space="preserve">: </w:t>
      </w:r>
      <w:r w:rsidRPr="007933AB">
        <w:rPr>
          <w:rFonts w:ascii="Times New Roman Bold" w:hAnsi="Times New Roman Bold" w:cs="B Nazanin" w:hint="cs"/>
          <w:b/>
          <w:bCs/>
          <w:color w:val="FF0000"/>
          <w:sz w:val="18"/>
          <w:szCs w:val="22"/>
          <w:rtl/>
          <w:lang w:eastAsia="ja-JP"/>
        </w:rPr>
        <w:t>عنوان سطح 2 و 3</w:t>
      </w:r>
      <w:r w:rsidRPr="007933AB">
        <w:rPr>
          <w:rFonts w:ascii="Times New Roman Bold" w:hAnsi="Times New Roman Bold" w:cs="B Nazanin" w:hint="cs"/>
          <w:b/>
          <w:bCs/>
          <w:sz w:val="18"/>
          <w:szCs w:val="22"/>
          <w:rtl/>
          <w:lang w:eastAsia="ja-JP"/>
        </w:rPr>
        <w:t>)</w:t>
      </w:r>
    </w:p>
    <w:p w14:paraId="20DBE382" w14:textId="77777777" w:rsidR="007933AB" w:rsidRPr="007933AB" w:rsidRDefault="007933AB" w:rsidP="007933AB">
      <w:pPr>
        <w:ind w:firstLine="284"/>
        <w:jc w:val="both"/>
        <w:rPr>
          <w:rFonts w:cs="B Nazanin"/>
          <w:color w:val="7030A0"/>
          <w:sz w:val="20"/>
          <w:lang w:eastAsia="ja-JP"/>
        </w:rPr>
      </w:pPr>
      <w:r w:rsidRPr="007933AB">
        <w:rPr>
          <w:rFonts w:cs="B Nazanin" w:hint="cs"/>
          <w:color w:val="000000" w:themeColor="text1"/>
          <w:sz w:val="20"/>
          <w:rtl/>
          <w:lang w:eastAsia="ja-JP"/>
        </w:rPr>
        <w:t>روابط و فرمول</w:t>
      </w:r>
      <w:r w:rsidRPr="007933AB">
        <w:rPr>
          <w:rFonts w:cs="B Nazanin"/>
          <w:color w:val="000000" w:themeColor="text1"/>
          <w:sz w:val="20"/>
          <w:rtl/>
          <w:lang w:eastAsia="ja-JP"/>
        </w:rPr>
        <w:softHyphen/>
      </w:r>
      <w:r w:rsidRPr="007933AB">
        <w:rPr>
          <w:rFonts w:cs="B Nazanin" w:hint="cs"/>
          <w:color w:val="000000" w:themeColor="text1"/>
          <w:sz w:val="20"/>
          <w:rtl/>
          <w:lang w:eastAsia="ja-JP"/>
        </w:rPr>
        <w:t>های ریاضی با استفاده از ابزار معادله</w:t>
      </w:r>
      <w:r w:rsidRPr="007933AB">
        <w:rPr>
          <w:rFonts w:cs="B Nazanin"/>
          <w:color w:val="000000" w:themeColor="text1"/>
          <w:sz w:val="20"/>
          <w:vertAlign w:val="superscript"/>
          <w:rtl/>
          <w:lang w:eastAsia="ja-JP"/>
        </w:rPr>
        <w:footnoteReference w:id="3"/>
      </w:r>
      <w:r w:rsidRPr="007933AB">
        <w:rPr>
          <w:rFonts w:cs="B Nazanin" w:hint="cs"/>
          <w:color w:val="000000" w:themeColor="text1"/>
          <w:sz w:val="20"/>
          <w:rtl/>
          <w:lang w:eastAsia="ja-JP"/>
        </w:rPr>
        <w:t xml:space="preserve"> موجود در نرم</w:t>
      </w:r>
      <w:r w:rsidRPr="007933AB">
        <w:rPr>
          <w:rFonts w:cs="B Nazanin"/>
          <w:color w:val="000000" w:themeColor="text1"/>
          <w:sz w:val="20"/>
          <w:rtl/>
          <w:lang w:eastAsia="ja-JP"/>
        </w:rPr>
        <w:softHyphen/>
      </w:r>
      <w:r w:rsidRPr="007933AB">
        <w:rPr>
          <w:rFonts w:cs="B Nazanin" w:hint="cs"/>
          <w:color w:val="000000" w:themeColor="text1"/>
          <w:sz w:val="20"/>
          <w:rtl/>
          <w:lang w:eastAsia="ja-JP"/>
        </w:rPr>
        <w:t>افزار آفیس با قلم پیش</w:t>
      </w:r>
      <w:r w:rsidRPr="007933AB">
        <w:rPr>
          <w:rFonts w:cs="B Nazanin"/>
          <w:color w:val="000000" w:themeColor="text1"/>
          <w:sz w:val="20"/>
          <w:rtl/>
          <w:lang w:eastAsia="ja-JP"/>
        </w:rPr>
        <w:softHyphen/>
      </w:r>
      <w:r w:rsidRPr="007933AB">
        <w:rPr>
          <w:rFonts w:cs="B Nazanin" w:hint="cs"/>
          <w:color w:val="000000" w:themeColor="text1"/>
          <w:sz w:val="20"/>
          <w:rtl/>
          <w:lang w:eastAsia="ja-JP"/>
        </w:rPr>
        <w:t>فرض آن کامبریا</w:t>
      </w:r>
      <w:r w:rsidRPr="007933AB">
        <w:rPr>
          <w:rFonts w:cs="B Nazanin"/>
          <w:color w:val="000000" w:themeColor="text1"/>
          <w:sz w:val="20"/>
          <w:rtl/>
          <w:lang w:eastAsia="ja-JP"/>
        </w:rPr>
        <w:softHyphen/>
      </w:r>
      <w:r w:rsidRPr="007933AB">
        <w:rPr>
          <w:rFonts w:cs="B Nazanin" w:hint="cs"/>
          <w:color w:val="000000" w:themeColor="text1"/>
          <w:sz w:val="20"/>
          <w:rtl/>
          <w:lang w:eastAsia="ja-JP"/>
        </w:rPr>
        <w:t xml:space="preserve"> مث</w:t>
      </w:r>
      <w:r w:rsidRPr="007933AB">
        <w:rPr>
          <w:rFonts w:cs="B Nazanin"/>
          <w:color w:val="000000" w:themeColor="text1"/>
          <w:sz w:val="20"/>
          <w:vertAlign w:val="superscript"/>
          <w:rtl/>
          <w:lang w:eastAsia="ja-JP"/>
        </w:rPr>
        <w:footnoteReference w:id="4"/>
      </w:r>
      <w:r w:rsidRPr="007933AB">
        <w:rPr>
          <w:rFonts w:cs="B Nazanin" w:hint="cs"/>
          <w:color w:val="000000" w:themeColor="text1"/>
          <w:sz w:val="20"/>
          <w:rtl/>
          <w:lang w:eastAsia="ja-JP"/>
        </w:rPr>
        <w:t xml:space="preserve"> و با اندازه قلم </w:t>
      </w:r>
      <w:r w:rsidRPr="007933AB">
        <w:rPr>
          <w:rFonts w:cs="B Nazanin"/>
          <w:color w:val="000000" w:themeColor="text1"/>
          <w:sz w:val="20"/>
          <w:lang w:eastAsia="ja-JP"/>
        </w:rPr>
        <w:t>9</w:t>
      </w:r>
      <w:r w:rsidRPr="007933AB">
        <w:rPr>
          <w:rFonts w:cs="B Nazanin" w:hint="cs"/>
          <w:color w:val="000000" w:themeColor="text1"/>
          <w:sz w:val="20"/>
          <w:rtl/>
          <w:lang w:eastAsia="ja-JP"/>
        </w:rPr>
        <w:t xml:space="preserve"> و از سمت چپ تایپ می‌شوند</w:t>
      </w:r>
      <w:r w:rsidRPr="007933AB">
        <w:rPr>
          <w:rFonts w:cs="B Nazanin" w:hint="cs"/>
          <w:color w:val="7030A0"/>
          <w:sz w:val="20"/>
          <w:rtl/>
          <w:lang w:eastAsia="ja-JP"/>
        </w:rPr>
        <w:t>.</w:t>
      </w:r>
    </w:p>
    <w:p w14:paraId="2EB3A508" w14:textId="77777777" w:rsidR="007933AB" w:rsidRPr="007933AB" w:rsidRDefault="007933AB" w:rsidP="007933AB">
      <w:pPr>
        <w:ind w:firstLine="284"/>
        <w:jc w:val="both"/>
        <w:rPr>
          <w:rFonts w:cs="B Nazanin"/>
          <w:sz w:val="20"/>
          <w:rtl/>
          <w:lang w:eastAsia="ja-JP"/>
        </w:rPr>
      </w:pPr>
      <w:r w:rsidRPr="007933AB">
        <w:rPr>
          <w:rFonts w:cs="B Nazanin" w:hint="cs"/>
          <w:sz w:val="20"/>
          <w:rtl/>
          <w:lang w:eastAsia="ja-JP"/>
        </w:rPr>
        <w:t>در نوشتن روابط و فرمول</w:t>
      </w:r>
      <w:r w:rsidRPr="007933AB">
        <w:rPr>
          <w:rFonts w:cs="B Nazanin"/>
          <w:sz w:val="20"/>
          <w:rtl/>
          <w:lang w:eastAsia="ja-JP"/>
        </w:rPr>
        <w:softHyphen/>
      </w:r>
      <w:r w:rsidRPr="007933AB">
        <w:rPr>
          <w:rFonts w:cs="B Nazanin" w:hint="cs"/>
          <w:sz w:val="20"/>
          <w:rtl/>
          <w:lang w:eastAsia="ja-JP"/>
        </w:rPr>
        <w:t>های ریاضی رعایت نکات زیر الزامی است:</w:t>
      </w:r>
    </w:p>
    <w:p w14:paraId="3CCEDD3A" w14:textId="77777777" w:rsidR="007933AB" w:rsidRPr="007933AB" w:rsidRDefault="007933AB" w:rsidP="007933AB">
      <w:pPr>
        <w:ind w:firstLine="221"/>
        <w:jc w:val="both"/>
        <w:rPr>
          <w:rFonts w:cs="B Nazanin"/>
          <w:sz w:val="20"/>
          <w:lang w:eastAsia="ja-JP"/>
        </w:rPr>
      </w:pPr>
      <w:r w:rsidRPr="007933AB">
        <w:rPr>
          <w:rFonts w:cs="B Nazanin" w:hint="cs"/>
          <w:sz w:val="20"/>
          <w:rtl/>
          <w:lang w:eastAsia="ja-JP"/>
        </w:rPr>
        <w:t>1- شماره‏گذاری فرمول</w:t>
      </w:r>
      <w:r w:rsidRPr="007933AB">
        <w:rPr>
          <w:rFonts w:cs="B Nazanin"/>
          <w:sz w:val="20"/>
          <w:rtl/>
          <w:lang w:eastAsia="ja-JP"/>
        </w:rPr>
        <w:softHyphen/>
      </w:r>
      <w:r w:rsidRPr="007933AB">
        <w:rPr>
          <w:rFonts w:cs="B Nazanin" w:hint="cs"/>
          <w:sz w:val="20"/>
          <w:rtl/>
          <w:lang w:eastAsia="ja-JP"/>
        </w:rPr>
        <w:t>ها از یک شروع شده و برای اشاره به آنها از شماره در پرانتز استفاده می‌شود.</w:t>
      </w:r>
    </w:p>
    <w:p w14:paraId="6709D22F" w14:textId="77777777" w:rsidR="007933AB" w:rsidRPr="007933AB" w:rsidRDefault="007933AB" w:rsidP="007933AB">
      <w:pPr>
        <w:ind w:firstLine="284"/>
        <w:jc w:val="both"/>
        <w:rPr>
          <w:rFonts w:cs="B Nazanin"/>
          <w:sz w:val="20"/>
          <w:rtl/>
          <w:lang w:eastAsia="ja-JP"/>
        </w:rPr>
      </w:pPr>
      <w:r w:rsidRPr="007933AB">
        <w:rPr>
          <w:rFonts w:cs="B Nazanin" w:hint="cs"/>
          <w:sz w:val="20"/>
          <w:rtl/>
          <w:lang w:eastAsia="ja-JP"/>
        </w:rPr>
        <w:t>2- در فرمول‌نویسی، پارامترها و متغیرها به صورت ایتالیک می‏آیند، ولی اعداد، کلمات، توابع مشخص و واحدها به صورت غیرایتالیک می</w:t>
      </w:r>
      <w:r w:rsidRPr="007933AB">
        <w:rPr>
          <w:rFonts w:cs="B Nazanin" w:hint="cs"/>
          <w:sz w:val="20"/>
          <w:rtl/>
          <w:lang w:eastAsia="ja-JP"/>
        </w:rPr>
        <w:softHyphen/>
        <w:t>آیند.</w:t>
      </w:r>
    </w:p>
    <w:p w14:paraId="7ED1464A" w14:textId="77777777" w:rsidR="007933AB" w:rsidRPr="007933AB" w:rsidRDefault="007933AB" w:rsidP="007933AB">
      <w:pPr>
        <w:ind w:firstLine="284"/>
        <w:jc w:val="both"/>
        <w:rPr>
          <w:rFonts w:cs="B Nazanin"/>
          <w:sz w:val="20"/>
          <w:rtl/>
          <w:lang w:eastAsia="ja-JP"/>
        </w:rPr>
      </w:pPr>
      <w:r w:rsidRPr="007933AB">
        <w:rPr>
          <w:rFonts w:cs="B Nazanin" w:hint="cs"/>
          <w:sz w:val="20"/>
          <w:rtl/>
          <w:lang w:eastAsia="ja-JP"/>
        </w:rPr>
        <w:t xml:space="preserve">3- در صورتی که فرمول طولانی باشد و طول آن از یک سطر تجاوز کند، باید در جای مناسب شکسته شده و ادامه فرمول در سطر بعدی آورده شود و از </w:t>
      </w:r>
      <w:r w:rsidRPr="007933AB">
        <w:rPr>
          <w:rFonts w:cs="B Nazanin" w:hint="cs"/>
          <w:sz w:val="20"/>
          <w:u w:val="single"/>
          <w:rtl/>
          <w:lang w:eastAsia="ja-JP"/>
        </w:rPr>
        <w:t>فشرده کردن آن پرهیز شود</w:t>
      </w:r>
      <w:r w:rsidRPr="007933AB">
        <w:rPr>
          <w:rFonts w:cs="B Nazanin" w:hint="cs"/>
          <w:sz w:val="20"/>
          <w:rtl/>
          <w:lang w:eastAsia="ja-JP"/>
        </w:rPr>
        <w:t>.</w:t>
      </w:r>
    </w:p>
    <w:p w14:paraId="3D827055" w14:textId="77777777" w:rsidR="007933AB" w:rsidRPr="007933AB" w:rsidRDefault="007933AB" w:rsidP="007933AB">
      <w:pPr>
        <w:ind w:firstLine="284"/>
        <w:jc w:val="both"/>
        <w:rPr>
          <w:rFonts w:cs="B Nazanin"/>
          <w:sz w:val="20"/>
          <w:lang w:eastAsia="ja-JP"/>
        </w:rPr>
      </w:pPr>
      <w:r w:rsidRPr="007933AB">
        <w:rPr>
          <w:rFonts w:cs="B Nazanin" w:hint="cs"/>
          <w:sz w:val="20"/>
          <w:rtl/>
          <w:lang w:eastAsia="ja-JP"/>
        </w:rPr>
        <w:t>4- وقتی ادامه فرمول در سطرهای بعدی آورده می</w:t>
      </w:r>
      <w:r w:rsidRPr="007933AB">
        <w:rPr>
          <w:rFonts w:cs="B Nazanin"/>
          <w:sz w:val="20"/>
          <w:rtl/>
          <w:lang w:eastAsia="ja-JP"/>
        </w:rPr>
        <w:softHyphen/>
      </w:r>
      <w:r w:rsidRPr="007933AB">
        <w:rPr>
          <w:rFonts w:cs="B Nazanin" w:hint="cs"/>
          <w:sz w:val="20"/>
          <w:rtl/>
          <w:lang w:eastAsia="ja-JP"/>
        </w:rPr>
        <w:t>شود، باید سطرهای دوم به بعد به</w:t>
      </w:r>
      <w:r w:rsidRPr="007933AB">
        <w:rPr>
          <w:rFonts w:cs="B Nazanin" w:hint="cs"/>
          <w:sz w:val="20"/>
          <w:rtl/>
          <w:lang w:eastAsia="ja-JP"/>
        </w:rPr>
        <w:softHyphen/>
        <w:t>طور منظم با فاصله یکسان از سمت چپ فرورفتگی داشته باشد.</w:t>
      </w:r>
    </w:p>
    <w:p w14:paraId="501C32A3" w14:textId="77777777" w:rsidR="007933AB" w:rsidRPr="00471167" w:rsidRDefault="007933AB" w:rsidP="007933AB">
      <w:pPr>
        <w:ind w:left="80" w:firstLine="141"/>
        <w:jc w:val="both"/>
        <w:rPr>
          <w:rFonts w:cs="B Nazanin"/>
          <w:lang w:eastAsia="ja-JP"/>
        </w:rPr>
      </w:pPr>
      <w:r w:rsidRPr="00471167">
        <w:rPr>
          <w:rFonts w:cs="B Nazanin" w:hint="cs"/>
          <w:rtl/>
          <w:lang w:eastAsia="ja-JP"/>
        </w:rPr>
        <w:t>5- شماره هر فرمول در گوشه سمت راست آخرين سطر فرمول درج مي‌شود و در صورتی که در سطر آخر برای نوشتن شماره فرمول جا نباشد، در گوشه سمت راست سطر بعد نوشته می‏شود.</w:t>
      </w:r>
    </w:p>
    <w:p w14:paraId="64CF752C" w14:textId="77777777" w:rsidR="007933AB" w:rsidRPr="007933AB" w:rsidRDefault="007933AB" w:rsidP="007933AB">
      <w:pPr>
        <w:ind w:left="80" w:firstLine="141"/>
        <w:jc w:val="both"/>
        <w:rPr>
          <w:rFonts w:cs="B Nazanin"/>
          <w:sz w:val="20"/>
          <w:szCs w:val="20"/>
          <w:lang w:eastAsia="ja-JP"/>
        </w:rPr>
      </w:pPr>
    </w:p>
    <w:p w14:paraId="05CF10A6" w14:textId="77777777" w:rsidR="007933AB" w:rsidRPr="007933AB" w:rsidRDefault="007933AB" w:rsidP="007933AB">
      <w:pPr>
        <w:pStyle w:val="1"/>
        <w:numPr>
          <w:ilvl w:val="0"/>
          <w:numId w:val="46"/>
        </w:numPr>
        <w:spacing w:before="0"/>
        <w:jc w:val="center"/>
        <w:rPr>
          <w:sz w:val="16"/>
          <w:rtl/>
        </w:rPr>
      </w:pPr>
      <w:r w:rsidRPr="007933AB">
        <w:rPr>
          <w:rFonts w:hint="cs"/>
          <w:sz w:val="16"/>
          <w:rtl/>
        </w:rPr>
        <w:t>جدول 1 اندازه فونت</w:t>
      </w:r>
      <w:r w:rsidRPr="007933AB">
        <w:rPr>
          <w:rFonts w:hint="cs"/>
          <w:sz w:val="16"/>
          <w:rtl/>
        </w:rPr>
        <w:softHyphen/>
        <w:t>ها (</w:t>
      </w:r>
      <w:r w:rsidRPr="007933AB">
        <w:rPr>
          <w:rFonts w:hint="cs"/>
          <w:color w:val="0070C0"/>
          <w:sz w:val="16"/>
          <w:rtl/>
        </w:rPr>
        <w:t>سبک</w:t>
      </w:r>
      <w:r w:rsidRPr="007933AB">
        <w:rPr>
          <w:rFonts w:hint="cs"/>
          <w:sz w:val="16"/>
          <w:rtl/>
        </w:rPr>
        <w:t xml:space="preserve">: </w:t>
      </w:r>
      <w:r w:rsidRPr="007933AB">
        <w:rPr>
          <w:rFonts w:hint="cs"/>
          <w:color w:val="FF0000"/>
          <w:sz w:val="16"/>
          <w:rtl/>
        </w:rPr>
        <w:t>عنوان جدول</w:t>
      </w:r>
      <w:r w:rsidRPr="007933AB">
        <w:rPr>
          <w:rFonts w:hint="cs"/>
          <w:sz w:val="16"/>
          <w:rtl/>
        </w:rPr>
        <w:t>)</w:t>
      </w:r>
    </w:p>
    <w:p w14:paraId="73BE66DA" w14:textId="77777777" w:rsidR="007933AB" w:rsidRPr="007933AB" w:rsidRDefault="007933AB" w:rsidP="007933AB">
      <w:pPr>
        <w:bidi w:val="0"/>
        <w:jc w:val="center"/>
        <w:rPr>
          <w:rFonts w:cs="B Nazanin"/>
          <w:sz w:val="16"/>
          <w:szCs w:val="20"/>
          <w:lang w:eastAsia="ja-JP"/>
        </w:rPr>
      </w:pPr>
      <w:r w:rsidRPr="007933AB">
        <w:rPr>
          <w:rFonts w:cs="B Nazanin"/>
          <w:b/>
          <w:bCs/>
          <w:sz w:val="16"/>
          <w:szCs w:val="20"/>
          <w:lang w:eastAsia="ja-JP"/>
        </w:rPr>
        <w:t>Table 1</w:t>
      </w:r>
      <w:r w:rsidRPr="007933AB">
        <w:rPr>
          <w:rFonts w:cs="B Nazanin"/>
          <w:sz w:val="16"/>
          <w:szCs w:val="20"/>
          <w:lang w:eastAsia="ja-JP"/>
        </w:rPr>
        <w:t xml:space="preserve"> Fonts sizes (</w:t>
      </w:r>
      <w:r w:rsidRPr="007933AB">
        <w:rPr>
          <w:rFonts w:cs="B Nazanin"/>
          <w:color w:val="0070C0"/>
          <w:sz w:val="16"/>
          <w:szCs w:val="20"/>
          <w:lang w:eastAsia="ja-JP"/>
        </w:rPr>
        <w:t>Style</w:t>
      </w:r>
      <w:r w:rsidRPr="007933AB">
        <w:rPr>
          <w:rFonts w:cs="B Nazanin"/>
          <w:sz w:val="16"/>
          <w:szCs w:val="20"/>
          <w:lang w:eastAsia="ja-JP"/>
        </w:rPr>
        <w:t xml:space="preserve">: </w:t>
      </w:r>
      <w:r w:rsidRPr="007933AB">
        <w:rPr>
          <w:rFonts w:cs="B Nazanin"/>
          <w:color w:val="FF0000"/>
          <w:sz w:val="16"/>
          <w:szCs w:val="20"/>
          <w:lang w:eastAsia="ja-JP"/>
        </w:rPr>
        <w:t>Table Title</w:t>
      </w:r>
      <w:r w:rsidRPr="007933AB">
        <w:rPr>
          <w:rFonts w:cs="B Nazanin"/>
          <w:sz w:val="16"/>
          <w:szCs w:val="20"/>
          <w:lang w:eastAsia="ja-JP"/>
        </w:rPr>
        <w:t>)</w:t>
      </w:r>
    </w:p>
    <w:tbl>
      <w:tblPr>
        <w:tblStyle w:val="TableGrid10"/>
        <w:tblW w:w="0" w:type="auto"/>
        <w:jc w:val="center"/>
        <w:tblLook w:val="04A0" w:firstRow="1" w:lastRow="0" w:firstColumn="1" w:lastColumn="0" w:noHBand="0" w:noVBand="1"/>
      </w:tblPr>
      <w:tblGrid>
        <w:gridCol w:w="1064"/>
        <w:gridCol w:w="789"/>
        <w:gridCol w:w="1811"/>
        <w:gridCol w:w="719"/>
      </w:tblGrid>
      <w:tr w:rsidR="007933AB" w:rsidRPr="007933AB" w14:paraId="0B823C9B" w14:textId="77777777" w:rsidTr="008A2B16">
        <w:trPr>
          <w:jc w:val="center"/>
        </w:trPr>
        <w:tc>
          <w:tcPr>
            <w:tcW w:w="1064" w:type="dxa"/>
            <w:tcBorders>
              <w:top w:val="single" w:sz="4" w:space="0" w:color="auto"/>
              <w:left w:val="nil"/>
              <w:bottom w:val="nil"/>
              <w:right w:val="nil"/>
            </w:tcBorders>
            <w:vAlign w:val="center"/>
          </w:tcPr>
          <w:p w14:paraId="6A7C9C06" w14:textId="77777777" w:rsidR="007933AB" w:rsidRPr="007933AB" w:rsidRDefault="007933AB" w:rsidP="007933AB">
            <w:pPr>
              <w:jc w:val="center"/>
              <w:rPr>
                <w:rFonts w:asciiTheme="majorBidi" w:hAnsiTheme="majorBidi" w:cs="B Nazanin"/>
                <w:sz w:val="16"/>
                <w:szCs w:val="20"/>
                <w:rtl/>
              </w:rPr>
            </w:pPr>
            <w:r w:rsidRPr="007933AB">
              <w:rPr>
                <w:rFonts w:asciiTheme="majorBidi" w:hAnsiTheme="majorBidi" w:cs="B Nazanin" w:hint="cs"/>
                <w:sz w:val="16"/>
                <w:szCs w:val="20"/>
                <w:rtl/>
              </w:rPr>
              <w:t>لاتین</w:t>
            </w:r>
          </w:p>
        </w:tc>
        <w:tc>
          <w:tcPr>
            <w:tcW w:w="789" w:type="dxa"/>
            <w:tcBorders>
              <w:top w:val="single" w:sz="4" w:space="0" w:color="auto"/>
              <w:left w:val="nil"/>
              <w:bottom w:val="nil"/>
              <w:right w:val="nil"/>
            </w:tcBorders>
            <w:vAlign w:val="center"/>
          </w:tcPr>
          <w:p w14:paraId="497A827F" w14:textId="77777777" w:rsidR="007933AB" w:rsidRPr="007933AB" w:rsidRDefault="007933AB" w:rsidP="007933AB">
            <w:pPr>
              <w:jc w:val="center"/>
              <w:rPr>
                <w:rFonts w:asciiTheme="majorBidi" w:hAnsiTheme="majorBidi" w:cs="B Nazanin"/>
                <w:sz w:val="16"/>
                <w:szCs w:val="20"/>
              </w:rPr>
            </w:pPr>
            <w:r w:rsidRPr="007933AB">
              <w:rPr>
                <w:rFonts w:asciiTheme="majorBidi" w:hAnsiTheme="majorBidi" w:cs="B Nazanin" w:hint="cs"/>
                <w:sz w:val="16"/>
                <w:szCs w:val="20"/>
                <w:rtl/>
              </w:rPr>
              <w:t>فارسی</w:t>
            </w:r>
          </w:p>
        </w:tc>
        <w:tc>
          <w:tcPr>
            <w:tcW w:w="1811" w:type="dxa"/>
            <w:vMerge w:val="restart"/>
            <w:tcBorders>
              <w:top w:val="single" w:sz="4" w:space="0" w:color="auto"/>
              <w:left w:val="nil"/>
              <w:right w:val="nil"/>
            </w:tcBorders>
            <w:vAlign w:val="center"/>
          </w:tcPr>
          <w:p w14:paraId="7BED26B0" w14:textId="77777777" w:rsidR="007933AB" w:rsidRPr="007933AB" w:rsidRDefault="007933AB" w:rsidP="007933AB">
            <w:pPr>
              <w:jc w:val="center"/>
              <w:rPr>
                <w:rFonts w:asciiTheme="majorBidi" w:hAnsiTheme="majorBidi" w:cs="B Nazanin"/>
                <w:sz w:val="16"/>
                <w:szCs w:val="20"/>
              </w:rPr>
            </w:pPr>
          </w:p>
        </w:tc>
        <w:tc>
          <w:tcPr>
            <w:tcW w:w="719" w:type="dxa"/>
            <w:tcBorders>
              <w:top w:val="single" w:sz="4" w:space="0" w:color="auto"/>
              <w:left w:val="nil"/>
              <w:bottom w:val="nil"/>
              <w:right w:val="nil"/>
            </w:tcBorders>
          </w:tcPr>
          <w:p w14:paraId="53F224FF" w14:textId="77777777" w:rsidR="007933AB" w:rsidRPr="007933AB" w:rsidRDefault="007933AB" w:rsidP="007933AB">
            <w:pPr>
              <w:jc w:val="center"/>
              <w:rPr>
                <w:rFonts w:asciiTheme="majorBidi" w:hAnsiTheme="majorBidi" w:cs="B Nazanin"/>
                <w:sz w:val="16"/>
                <w:szCs w:val="20"/>
              </w:rPr>
            </w:pPr>
            <w:r w:rsidRPr="007933AB">
              <w:rPr>
                <w:rFonts w:asciiTheme="majorBidi" w:hAnsiTheme="majorBidi" w:cs="B Nazanin" w:hint="cs"/>
                <w:sz w:val="16"/>
                <w:szCs w:val="20"/>
                <w:rtl/>
              </w:rPr>
              <w:t>زبان متن</w:t>
            </w:r>
          </w:p>
        </w:tc>
      </w:tr>
      <w:tr w:rsidR="007933AB" w:rsidRPr="007933AB" w14:paraId="6D2D79D2" w14:textId="77777777" w:rsidTr="008A2B16">
        <w:trPr>
          <w:jc w:val="center"/>
        </w:trPr>
        <w:tc>
          <w:tcPr>
            <w:tcW w:w="1064" w:type="dxa"/>
            <w:tcBorders>
              <w:top w:val="nil"/>
              <w:left w:val="nil"/>
              <w:bottom w:val="single" w:sz="4" w:space="0" w:color="auto"/>
              <w:right w:val="nil"/>
            </w:tcBorders>
            <w:vAlign w:val="center"/>
          </w:tcPr>
          <w:p w14:paraId="1E5BC45A" w14:textId="77777777" w:rsidR="007933AB" w:rsidRPr="007933AB" w:rsidRDefault="007933AB" w:rsidP="007933AB">
            <w:pPr>
              <w:jc w:val="center"/>
              <w:rPr>
                <w:rFonts w:asciiTheme="majorBidi" w:hAnsiTheme="majorBidi" w:cs="B Nazanin"/>
                <w:sz w:val="16"/>
                <w:szCs w:val="20"/>
              </w:rPr>
            </w:pPr>
            <w:r w:rsidRPr="007933AB">
              <w:rPr>
                <w:rFonts w:asciiTheme="majorBidi" w:hAnsiTheme="majorBidi" w:cs="B Nazanin" w:hint="cs"/>
                <w:sz w:val="16"/>
                <w:szCs w:val="20"/>
                <w:rtl/>
              </w:rPr>
              <w:t>تایمز نیو رومن</w:t>
            </w:r>
          </w:p>
        </w:tc>
        <w:tc>
          <w:tcPr>
            <w:tcW w:w="789" w:type="dxa"/>
            <w:tcBorders>
              <w:top w:val="nil"/>
              <w:left w:val="nil"/>
              <w:bottom w:val="single" w:sz="4" w:space="0" w:color="auto"/>
              <w:right w:val="nil"/>
            </w:tcBorders>
            <w:vAlign w:val="center"/>
          </w:tcPr>
          <w:p w14:paraId="41887375" w14:textId="77777777" w:rsidR="007933AB" w:rsidRPr="007933AB" w:rsidRDefault="007933AB" w:rsidP="007933AB">
            <w:pPr>
              <w:tabs>
                <w:tab w:val="center" w:pos="4680"/>
                <w:tab w:val="right" w:pos="9360"/>
              </w:tabs>
              <w:jc w:val="center"/>
              <w:rPr>
                <w:rFonts w:cs="B Nazanin"/>
                <w:sz w:val="16"/>
                <w:szCs w:val="20"/>
                <w:lang w:bidi="ar-SA"/>
              </w:rPr>
            </w:pPr>
            <w:r w:rsidRPr="007933AB">
              <w:rPr>
                <w:rFonts w:cs="B Nazanin" w:hint="cs"/>
                <w:sz w:val="16"/>
                <w:szCs w:val="20"/>
                <w:rtl/>
                <w:lang w:bidi="ar-SA"/>
              </w:rPr>
              <w:t>بی</w:t>
            </w:r>
            <w:r w:rsidRPr="007933AB">
              <w:rPr>
                <w:rFonts w:cs="B Nazanin"/>
                <w:sz w:val="16"/>
                <w:szCs w:val="20"/>
                <w:rtl/>
                <w:lang w:bidi="ar-SA"/>
              </w:rPr>
              <w:softHyphen/>
            </w:r>
            <w:r w:rsidRPr="007933AB">
              <w:rPr>
                <w:rFonts w:cs="B Nazanin" w:hint="cs"/>
                <w:sz w:val="16"/>
                <w:szCs w:val="20"/>
                <w:rtl/>
                <w:lang w:bidi="ar-SA"/>
              </w:rPr>
              <w:t>نازنین</w:t>
            </w:r>
          </w:p>
        </w:tc>
        <w:tc>
          <w:tcPr>
            <w:tcW w:w="1811" w:type="dxa"/>
            <w:vMerge/>
            <w:tcBorders>
              <w:left w:val="nil"/>
              <w:bottom w:val="single" w:sz="4" w:space="0" w:color="auto"/>
              <w:right w:val="nil"/>
            </w:tcBorders>
            <w:vAlign w:val="center"/>
          </w:tcPr>
          <w:p w14:paraId="2AC22346" w14:textId="77777777" w:rsidR="007933AB" w:rsidRPr="007933AB" w:rsidRDefault="007933AB" w:rsidP="007933AB">
            <w:pPr>
              <w:jc w:val="center"/>
              <w:rPr>
                <w:rFonts w:asciiTheme="majorBidi" w:hAnsiTheme="majorBidi" w:cs="B Nazanin"/>
                <w:sz w:val="16"/>
                <w:szCs w:val="20"/>
              </w:rPr>
            </w:pPr>
          </w:p>
        </w:tc>
        <w:tc>
          <w:tcPr>
            <w:tcW w:w="719" w:type="dxa"/>
            <w:tcBorders>
              <w:top w:val="nil"/>
              <w:left w:val="nil"/>
              <w:bottom w:val="single" w:sz="4" w:space="0" w:color="auto"/>
              <w:right w:val="nil"/>
            </w:tcBorders>
            <w:vAlign w:val="center"/>
          </w:tcPr>
          <w:p w14:paraId="74D0111D" w14:textId="77777777" w:rsidR="007933AB" w:rsidRPr="007933AB" w:rsidRDefault="007933AB" w:rsidP="007933AB">
            <w:pPr>
              <w:jc w:val="center"/>
              <w:rPr>
                <w:rFonts w:asciiTheme="majorBidi" w:hAnsiTheme="majorBidi" w:cs="B Nazanin"/>
                <w:sz w:val="16"/>
                <w:szCs w:val="20"/>
              </w:rPr>
            </w:pPr>
            <w:r w:rsidRPr="007933AB">
              <w:rPr>
                <w:rFonts w:asciiTheme="majorBidi" w:hAnsiTheme="majorBidi" w:cs="B Nazanin" w:hint="cs"/>
                <w:sz w:val="16"/>
                <w:szCs w:val="20"/>
                <w:rtl/>
              </w:rPr>
              <w:t>نوع قلم</w:t>
            </w:r>
          </w:p>
        </w:tc>
      </w:tr>
      <w:tr w:rsidR="007933AB" w:rsidRPr="007933AB" w14:paraId="4DF6530E" w14:textId="77777777" w:rsidTr="008A2B16">
        <w:trPr>
          <w:jc w:val="center"/>
        </w:trPr>
        <w:tc>
          <w:tcPr>
            <w:tcW w:w="1064" w:type="dxa"/>
            <w:tcBorders>
              <w:top w:val="single" w:sz="4" w:space="0" w:color="auto"/>
              <w:left w:val="nil"/>
              <w:bottom w:val="nil"/>
              <w:right w:val="nil"/>
            </w:tcBorders>
            <w:vAlign w:val="center"/>
          </w:tcPr>
          <w:p w14:paraId="04A769E6" w14:textId="77777777" w:rsidR="007933AB" w:rsidRPr="007933AB" w:rsidRDefault="007933AB" w:rsidP="007933AB">
            <w:pPr>
              <w:jc w:val="center"/>
              <w:rPr>
                <w:rFonts w:asciiTheme="majorBidi" w:hAnsiTheme="majorBidi" w:cs="B Nazanin"/>
                <w:sz w:val="16"/>
                <w:szCs w:val="20"/>
              </w:rPr>
            </w:pPr>
            <w:r w:rsidRPr="007933AB">
              <w:rPr>
                <w:rFonts w:asciiTheme="majorBidi" w:hAnsiTheme="majorBidi" w:cs="B Nazanin" w:hint="cs"/>
                <w:sz w:val="16"/>
                <w:szCs w:val="20"/>
                <w:rtl/>
              </w:rPr>
              <w:t>10</w:t>
            </w:r>
          </w:p>
        </w:tc>
        <w:tc>
          <w:tcPr>
            <w:tcW w:w="789" w:type="dxa"/>
            <w:tcBorders>
              <w:top w:val="single" w:sz="4" w:space="0" w:color="auto"/>
              <w:left w:val="nil"/>
              <w:bottom w:val="nil"/>
              <w:right w:val="nil"/>
            </w:tcBorders>
            <w:vAlign w:val="center"/>
          </w:tcPr>
          <w:p w14:paraId="259652BB" w14:textId="77777777" w:rsidR="007933AB" w:rsidRPr="007933AB" w:rsidRDefault="007933AB" w:rsidP="007933AB">
            <w:pPr>
              <w:jc w:val="center"/>
              <w:rPr>
                <w:rFonts w:asciiTheme="majorBidi" w:hAnsiTheme="majorBidi" w:cs="B Nazanin"/>
                <w:sz w:val="16"/>
                <w:szCs w:val="20"/>
              </w:rPr>
            </w:pPr>
            <w:r w:rsidRPr="007933AB">
              <w:rPr>
                <w:rFonts w:asciiTheme="majorBidi" w:hAnsiTheme="majorBidi" w:cs="B Nazanin" w:hint="cs"/>
                <w:sz w:val="16"/>
                <w:szCs w:val="20"/>
                <w:rtl/>
              </w:rPr>
              <w:t>12</w:t>
            </w:r>
          </w:p>
        </w:tc>
        <w:tc>
          <w:tcPr>
            <w:tcW w:w="1811" w:type="dxa"/>
            <w:tcBorders>
              <w:top w:val="single" w:sz="4" w:space="0" w:color="auto"/>
              <w:left w:val="nil"/>
              <w:bottom w:val="nil"/>
              <w:right w:val="nil"/>
            </w:tcBorders>
            <w:vAlign w:val="center"/>
          </w:tcPr>
          <w:p w14:paraId="12F08FED" w14:textId="77777777" w:rsidR="007933AB" w:rsidRPr="007933AB" w:rsidRDefault="007933AB" w:rsidP="007933AB">
            <w:pPr>
              <w:rPr>
                <w:rFonts w:ascii="Calibri" w:hAnsi="Calibri" w:cs="B Nazanin"/>
                <w:sz w:val="16"/>
                <w:szCs w:val="20"/>
                <w:rtl/>
              </w:rPr>
            </w:pPr>
            <w:r w:rsidRPr="007933AB">
              <w:rPr>
                <w:rFonts w:cs="B Nazanin" w:hint="cs"/>
                <w:sz w:val="16"/>
                <w:szCs w:val="20"/>
                <w:rtl/>
                <w:lang w:bidi="ar-SA"/>
              </w:rPr>
              <w:t>عناوین بخش</w:t>
            </w:r>
            <w:r w:rsidRPr="007933AB">
              <w:rPr>
                <w:rFonts w:cs="B Nazanin" w:hint="cs"/>
                <w:sz w:val="16"/>
                <w:szCs w:val="20"/>
                <w:rtl/>
                <w:lang w:bidi="ar-SA"/>
              </w:rPr>
              <w:softHyphen/>
              <w:t xml:space="preserve">های سطح </w:t>
            </w:r>
            <w:r w:rsidRPr="007933AB">
              <w:rPr>
                <w:rFonts w:asciiTheme="majorBidi" w:hAnsiTheme="majorBidi" w:cs="B Nazanin"/>
                <w:sz w:val="16"/>
                <w:szCs w:val="20"/>
              </w:rPr>
              <w:t>1</w:t>
            </w:r>
          </w:p>
        </w:tc>
        <w:tc>
          <w:tcPr>
            <w:tcW w:w="719" w:type="dxa"/>
            <w:vMerge w:val="restart"/>
            <w:tcBorders>
              <w:top w:val="single" w:sz="4" w:space="0" w:color="auto"/>
              <w:left w:val="nil"/>
              <w:right w:val="nil"/>
            </w:tcBorders>
          </w:tcPr>
          <w:p w14:paraId="31CE2F38" w14:textId="77777777" w:rsidR="007933AB" w:rsidRPr="007933AB" w:rsidRDefault="007933AB" w:rsidP="007933AB">
            <w:pPr>
              <w:jc w:val="center"/>
              <w:rPr>
                <w:rFonts w:asciiTheme="majorBidi" w:hAnsiTheme="majorBidi" w:cs="B Nazanin"/>
                <w:sz w:val="16"/>
                <w:szCs w:val="20"/>
              </w:rPr>
            </w:pPr>
            <w:r w:rsidRPr="007933AB">
              <w:rPr>
                <w:rFonts w:asciiTheme="majorBidi" w:hAnsiTheme="majorBidi" w:cs="B Nazanin" w:hint="cs"/>
                <w:sz w:val="16"/>
                <w:szCs w:val="20"/>
                <w:rtl/>
              </w:rPr>
              <w:t>اندازه قلم</w:t>
            </w:r>
          </w:p>
        </w:tc>
      </w:tr>
      <w:tr w:rsidR="007933AB" w:rsidRPr="007933AB" w14:paraId="797EFDF5" w14:textId="77777777" w:rsidTr="008A2B16">
        <w:trPr>
          <w:jc w:val="center"/>
        </w:trPr>
        <w:tc>
          <w:tcPr>
            <w:tcW w:w="1064" w:type="dxa"/>
            <w:tcBorders>
              <w:top w:val="nil"/>
              <w:left w:val="nil"/>
              <w:bottom w:val="nil"/>
              <w:right w:val="nil"/>
            </w:tcBorders>
            <w:vAlign w:val="center"/>
          </w:tcPr>
          <w:p w14:paraId="7DDD2682" w14:textId="77777777" w:rsidR="007933AB" w:rsidRPr="007933AB" w:rsidRDefault="007933AB" w:rsidP="007933AB">
            <w:pPr>
              <w:jc w:val="center"/>
              <w:rPr>
                <w:rFonts w:asciiTheme="majorBidi" w:hAnsiTheme="majorBidi" w:cs="B Nazanin"/>
                <w:sz w:val="16"/>
                <w:szCs w:val="20"/>
              </w:rPr>
            </w:pPr>
            <w:r w:rsidRPr="007933AB">
              <w:rPr>
                <w:rFonts w:asciiTheme="majorBidi" w:hAnsiTheme="majorBidi" w:cs="B Nazanin" w:hint="cs"/>
                <w:sz w:val="16"/>
                <w:szCs w:val="20"/>
                <w:rtl/>
              </w:rPr>
              <w:t>9</w:t>
            </w:r>
          </w:p>
        </w:tc>
        <w:tc>
          <w:tcPr>
            <w:tcW w:w="789" w:type="dxa"/>
            <w:tcBorders>
              <w:top w:val="nil"/>
              <w:left w:val="nil"/>
              <w:bottom w:val="nil"/>
              <w:right w:val="nil"/>
            </w:tcBorders>
            <w:vAlign w:val="center"/>
          </w:tcPr>
          <w:p w14:paraId="281B550B" w14:textId="77777777" w:rsidR="007933AB" w:rsidRPr="007933AB" w:rsidRDefault="007933AB" w:rsidP="007933AB">
            <w:pPr>
              <w:jc w:val="center"/>
              <w:rPr>
                <w:rFonts w:asciiTheme="majorBidi" w:hAnsiTheme="majorBidi" w:cs="B Nazanin"/>
                <w:sz w:val="16"/>
                <w:szCs w:val="20"/>
              </w:rPr>
            </w:pPr>
            <w:r w:rsidRPr="007933AB">
              <w:rPr>
                <w:rFonts w:asciiTheme="majorBidi" w:hAnsiTheme="majorBidi" w:cs="B Nazanin" w:hint="cs"/>
                <w:sz w:val="16"/>
                <w:szCs w:val="20"/>
                <w:rtl/>
              </w:rPr>
              <w:t>11</w:t>
            </w:r>
          </w:p>
        </w:tc>
        <w:tc>
          <w:tcPr>
            <w:tcW w:w="1811" w:type="dxa"/>
            <w:tcBorders>
              <w:top w:val="nil"/>
              <w:left w:val="nil"/>
              <w:bottom w:val="nil"/>
              <w:right w:val="nil"/>
            </w:tcBorders>
            <w:vAlign w:val="center"/>
          </w:tcPr>
          <w:p w14:paraId="3B9A5EBD" w14:textId="77777777" w:rsidR="007933AB" w:rsidRPr="007933AB" w:rsidRDefault="007933AB" w:rsidP="007933AB">
            <w:pPr>
              <w:rPr>
                <w:rFonts w:ascii="Calibri" w:hAnsi="Calibri" w:cs="B Nazanin"/>
                <w:sz w:val="16"/>
                <w:szCs w:val="20"/>
              </w:rPr>
            </w:pPr>
            <w:r w:rsidRPr="007933AB">
              <w:rPr>
                <w:rFonts w:cs="B Nazanin" w:hint="cs"/>
                <w:sz w:val="16"/>
                <w:szCs w:val="20"/>
                <w:rtl/>
                <w:lang w:bidi="ar-SA"/>
              </w:rPr>
              <w:t>عناوین بخش</w:t>
            </w:r>
            <w:r w:rsidRPr="007933AB">
              <w:rPr>
                <w:rFonts w:cs="B Nazanin" w:hint="cs"/>
                <w:sz w:val="16"/>
                <w:szCs w:val="20"/>
                <w:rtl/>
                <w:lang w:bidi="ar-SA"/>
              </w:rPr>
              <w:softHyphen/>
              <w:t xml:space="preserve">های سطح </w:t>
            </w:r>
            <w:r w:rsidRPr="007933AB">
              <w:rPr>
                <w:rFonts w:asciiTheme="majorBidi" w:hAnsiTheme="majorBidi" w:cs="B Nazanin"/>
                <w:sz w:val="16"/>
                <w:szCs w:val="20"/>
              </w:rPr>
              <w:t>2</w:t>
            </w:r>
          </w:p>
        </w:tc>
        <w:tc>
          <w:tcPr>
            <w:tcW w:w="719" w:type="dxa"/>
            <w:vMerge/>
            <w:tcBorders>
              <w:left w:val="nil"/>
              <w:right w:val="nil"/>
            </w:tcBorders>
            <w:vAlign w:val="center"/>
          </w:tcPr>
          <w:p w14:paraId="2C314709" w14:textId="77777777" w:rsidR="007933AB" w:rsidRPr="007933AB" w:rsidRDefault="007933AB" w:rsidP="007933AB">
            <w:pPr>
              <w:jc w:val="center"/>
              <w:rPr>
                <w:rFonts w:asciiTheme="majorBidi" w:hAnsiTheme="majorBidi" w:cs="B Nazanin"/>
                <w:sz w:val="16"/>
                <w:szCs w:val="20"/>
              </w:rPr>
            </w:pPr>
          </w:p>
        </w:tc>
      </w:tr>
      <w:tr w:rsidR="007933AB" w:rsidRPr="007933AB" w14:paraId="5CC53F1D" w14:textId="77777777" w:rsidTr="008A2B16">
        <w:trPr>
          <w:jc w:val="center"/>
        </w:trPr>
        <w:tc>
          <w:tcPr>
            <w:tcW w:w="1064" w:type="dxa"/>
            <w:tcBorders>
              <w:top w:val="nil"/>
              <w:left w:val="nil"/>
              <w:bottom w:val="nil"/>
              <w:right w:val="nil"/>
            </w:tcBorders>
            <w:vAlign w:val="center"/>
          </w:tcPr>
          <w:p w14:paraId="17E18A1B" w14:textId="77777777" w:rsidR="007933AB" w:rsidRPr="007933AB" w:rsidRDefault="007933AB" w:rsidP="007933AB">
            <w:pPr>
              <w:jc w:val="center"/>
              <w:rPr>
                <w:rFonts w:asciiTheme="majorBidi" w:hAnsiTheme="majorBidi" w:cs="B Nazanin"/>
                <w:sz w:val="16"/>
                <w:szCs w:val="20"/>
              </w:rPr>
            </w:pPr>
            <w:r w:rsidRPr="007933AB">
              <w:rPr>
                <w:rFonts w:asciiTheme="majorBidi" w:hAnsiTheme="majorBidi" w:cs="B Nazanin" w:hint="cs"/>
                <w:sz w:val="16"/>
                <w:szCs w:val="20"/>
                <w:rtl/>
              </w:rPr>
              <w:t>10</w:t>
            </w:r>
          </w:p>
        </w:tc>
        <w:tc>
          <w:tcPr>
            <w:tcW w:w="789" w:type="dxa"/>
            <w:tcBorders>
              <w:top w:val="nil"/>
              <w:left w:val="nil"/>
              <w:bottom w:val="nil"/>
              <w:right w:val="nil"/>
            </w:tcBorders>
            <w:vAlign w:val="center"/>
          </w:tcPr>
          <w:p w14:paraId="427BE914" w14:textId="77777777" w:rsidR="007933AB" w:rsidRPr="007933AB" w:rsidRDefault="007933AB" w:rsidP="007933AB">
            <w:pPr>
              <w:jc w:val="center"/>
              <w:rPr>
                <w:rFonts w:asciiTheme="majorBidi" w:hAnsiTheme="majorBidi" w:cs="B Nazanin"/>
                <w:sz w:val="16"/>
                <w:szCs w:val="20"/>
              </w:rPr>
            </w:pPr>
            <w:r w:rsidRPr="007933AB">
              <w:rPr>
                <w:rFonts w:asciiTheme="majorBidi" w:hAnsiTheme="majorBidi" w:cs="B Nazanin" w:hint="cs"/>
                <w:sz w:val="16"/>
                <w:szCs w:val="20"/>
                <w:rtl/>
              </w:rPr>
              <w:t>12</w:t>
            </w:r>
          </w:p>
        </w:tc>
        <w:tc>
          <w:tcPr>
            <w:tcW w:w="1811" w:type="dxa"/>
            <w:tcBorders>
              <w:top w:val="nil"/>
              <w:left w:val="nil"/>
              <w:bottom w:val="nil"/>
              <w:right w:val="nil"/>
            </w:tcBorders>
            <w:vAlign w:val="center"/>
          </w:tcPr>
          <w:p w14:paraId="26A971BE" w14:textId="77777777" w:rsidR="007933AB" w:rsidRPr="007933AB" w:rsidRDefault="007933AB" w:rsidP="007933AB">
            <w:pPr>
              <w:rPr>
                <w:rFonts w:ascii="Calibri" w:hAnsi="Calibri" w:cs="B Nazanin"/>
                <w:sz w:val="16"/>
                <w:szCs w:val="20"/>
                <w:rtl/>
              </w:rPr>
            </w:pPr>
            <w:r w:rsidRPr="007933AB">
              <w:rPr>
                <w:rFonts w:ascii="Calibri" w:hAnsi="Calibri" w:cs="B Nazanin" w:hint="cs"/>
                <w:sz w:val="16"/>
                <w:szCs w:val="20"/>
                <w:rtl/>
              </w:rPr>
              <w:t>متن اصلی مقاله</w:t>
            </w:r>
          </w:p>
        </w:tc>
        <w:tc>
          <w:tcPr>
            <w:tcW w:w="719" w:type="dxa"/>
            <w:vMerge/>
            <w:tcBorders>
              <w:left w:val="nil"/>
              <w:right w:val="nil"/>
            </w:tcBorders>
            <w:vAlign w:val="center"/>
          </w:tcPr>
          <w:p w14:paraId="4D7D58D2" w14:textId="77777777" w:rsidR="007933AB" w:rsidRPr="007933AB" w:rsidRDefault="007933AB" w:rsidP="007933AB">
            <w:pPr>
              <w:jc w:val="center"/>
              <w:rPr>
                <w:rFonts w:asciiTheme="majorBidi" w:hAnsiTheme="majorBidi" w:cs="B Nazanin"/>
                <w:sz w:val="16"/>
                <w:szCs w:val="20"/>
              </w:rPr>
            </w:pPr>
          </w:p>
        </w:tc>
      </w:tr>
      <w:tr w:rsidR="007933AB" w:rsidRPr="007933AB" w14:paraId="532A462E" w14:textId="77777777" w:rsidTr="008A2B16">
        <w:trPr>
          <w:jc w:val="center"/>
        </w:trPr>
        <w:tc>
          <w:tcPr>
            <w:tcW w:w="1064" w:type="dxa"/>
            <w:tcBorders>
              <w:top w:val="nil"/>
              <w:left w:val="nil"/>
              <w:bottom w:val="nil"/>
              <w:right w:val="nil"/>
            </w:tcBorders>
            <w:vAlign w:val="center"/>
          </w:tcPr>
          <w:p w14:paraId="161318AD" w14:textId="77777777" w:rsidR="007933AB" w:rsidRPr="007933AB" w:rsidRDefault="007933AB" w:rsidP="007933AB">
            <w:pPr>
              <w:jc w:val="center"/>
              <w:rPr>
                <w:rFonts w:asciiTheme="majorBidi" w:hAnsiTheme="majorBidi" w:cs="B Nazanin"/>
                <w:sz w:val="16"/>
                <w:szCs w:val="20"/>
              </w:rPr>
            </w:pPr>
            <w:r w:rsidRPr="007933AB">
              <w:rPr>
                <w:rFonts w:asciiTheme="majorBidi" w:hAnsiTheme="majorBidi" w:cs="B Nazanin" w:hint="cs"/>
                <w:sz w:val="16"/>
                <w:szCs w:val="20"/>
                <w:rtl/>
              </w:rPr>
              <w:t>8</w:t>
            </w:r>
          </w:p>
        </w:tc>
        <w:tc>
          <w:tcPr>
            <w:tcW w:w="789" w:type="dxa"/>
            <w:tcBorders>
              <w:top w:val="nil"/>
              <w:left w:val="nil"/>
              <w:bottom w:val="nil"/>
              <w:right w:val="nil"/>
            </w:tcBorders>
            <w:vAlign w:val="center"/>
          </w:tcPr>
          <w:p w14:paraId="75A64FDB" w14:textId="77777777" w:rsidR="007933AB" w:rsidRPr="007933AB" w:rsidRDefault="007933AB" w:rsidP="007933AB">
            <w:pPr>
              <w:jc w:val="center"/>
              <w:rPr>
                <w:rFonts w:asciiTheme="majorBidi" w:hAnsiTheme="majorBidi" w:cs="B Nazanin"/>
                <w:sz w:val="16"/>
                <w:szCs w:val="20"/>
              </w:rPr>
            </w:pPr>
            <w:r w:rsidRPr="007933AB">
              <w:rPr>
                <w:rFonts w:asciiTheme="majorBidi" w:hAnsiTheme="majorBidi" w:cs="B Nazanin" w:hint="cs"/>
                <w:sz w:val="16"/>
                <w:szCs w:val="20"/>
                <w:rtl/>
              </w:rPr>
              <w:t>10</w:t>
            </w:r>
          </w:p>
        </w:tc>
        <w:tc>
          <w:tcPr>
            <w:tcW w:w="1811" w:type="dxa"/>
            <w:tcBorders>
              <w:top w:val="nil"/>
              <w:left w:val="nil"/>
              <w:bottom w:val="nil"/>
              <w:right w:val="nil"/>
            </w:tcBorders>
            <w:vAlign w:val="center"/>
          </w:tcPr>
          <w:p w14:paraId="08526871" w14:textId="77777777" w:rsidR="007933AB" w:rsidRPr="007933AB" w:rsidRDefault="007933AB" w:rsidP="007933AB">
            <w:pPr>
              <w:rPr>
                <w:rFonts w:ascii="Calibri" w:hAnsi="Calibri" w:cs="B Nazanin"/>
                <w:sz w:val="16"/>
                <w:szCs w:val="20"/>
                <w:rtl/>
              </w:rPr>
            </w:pPr>
            <w:r w:rsidRPr="007933AB">
              <w:rPr>
                <w:rFonts w:ascii="Calibri" w:hAnsi="Calibri" w:cs="B Nazanin" w:hint="cs"/>
                <w:sz w:val="16"/>
                <w:szCs w:val="20"/>
                <w:rtl/>
              </w:rPr>
              <w:t>عنوان شکل</w:t>
            </w:r>
            <w:r w:rsidRPr="007933AB">
              <w:rPr>
                <w:rFonts w:ascii="Calibri" w:hAnsi="Calibri" w:cs="B Nazanin" w:hint="cs"/>
                <w:sz w:val="16"/>
                <w:szCs w:val="20"/>
                <w:rtl/>
              </w:rPr>
              <w:softHyphen/>
              <w:t>ها و جدول</w:t>
            </w:r>
            <w:r w:rsidRPr="007933AB">
              <w:rPr>
                <w:rFonts w:ascii="Calibri" w:hAnsi="Calibri" w:cs="B Nazanin" w:hint="cs"/>
                <w:sz w:val="16"/>
                <w:szCs w:val="20"/>
                <w:rtl/>
              </w:rPr>
              <w:softHyphen/>
              <w:t>ها</w:t>
            </w:r>
          </w:p>
        </w:tc>
        <w:tc>
          <w:tcPr>
            <w:tcW w:w="719" w:type="dxa"/>
            <w:vMerge/>
            <w:tcBorders>
              <w:left w:val="nil"/>
              <w:right w:val="nil"/>
            </w:tcBorders>
            <w:vAlign w:val="center"/>
          </w:tcPr>
          <w:p w14:paraId="5C7D6F78" w14:textId="77777777" w:rsidR="007933AB" w:rsidRPr="007933AB" w:rsidRDefault="007933AB" w:rsidP="007933AB">
            <w:pPr>
              <w:jc w:val="center"/>
              <w:rPr>
                <w:rFonts w:asciiTheme="majorBidi" w:hAnsiTheme="majorBidi" w:cs="B Nazanin"/>
                <w:sz w:val="16"/>
                <w:szCs w:val="20"/>
              </w:rPr>
            </w:pPr>
          </w:p>
        </w:tc>
      </w:tr>
      <w:tr w:rsidR="007933AB" w:rsidRPr="007933AB" w14:paraId="421CA9A0" w14:textId="77777777" w:rsidTr="008A2B16">
        <w:trPr>
          <w:jc w:val="center"/>
        </w:trPr>
        <w:tc>
          <w:tcPr>
            <w:tcW w:w="1064" w:type="dxa"/>
            <w:tcBorders>
              <w:top w:val="nil"/>
              <w:left w:val="nil"/>
              <w:bottom w:val="nil"/>
              <w:right w:val="nil"/>
            </w:tcBorders>
            <w:vAlign w:val="center"/>
          </w:tcPr>
          <w:p w14:paraId="17D328A8" w14:textId="77777777" w:rsidR="007933AB" w:rsidRPr="007933AB" w:rsidRDefault="007933AB" w:rsidP="007933AB">
            <w:pPr>
              <w:jc w:val="center"/>
              <w:rPr>
                <w:rFonts w:asciiTheme="majorBidi" w:hAnsiTheme="majorBidi" w:cs="B Nazanin"/>
                <w:sz w:val="16"/>
                <w:szCs w:val="20"/>
              </w:rPr>
            </w:pPr>
            <w:r w:rsidRPr="007933AB">
              <w:rPr>
                <w:rFonts w:asciiTheme="majorBidi" w:hAnsiTheme="majorBidi" w:cs="B Nazanin" w:hint="cs"/>
                <w:sz w:val="16"/>
                <w:szCs w:val="20"/>
                <w:rtl/>
              </w:rPr>
              <w:t>8</w:t>
            </w:r>
          </w:p>
        </w:tc>
        <w:tc>
          <w:tcPr>
            <w:tcW w:w="789" w:type="dxa"/>
            <w:tcBorders>
              <w:top w:val="nil"/>
              <w:left w:val="nil"/>
              <w:bottom w:val="nil"/>
              <w:right w:val="nil"/>
            </w:tcBorders>
            <w:vAlign w:val="center"/>
          </w:tcPr>
          <w:p w14:paraId="1ACB759F" w14:textId="77777777" w:rsidR="007933AB" w:rsidRPr="007933AB" w:rsidRDefault="007933AB" w:rsidP="007933AB">
            <w:pPr>
              <w:jc w:val="center"/>
              <w:rPr>
                <w:rFonts w:asciiTheme="majorBidi" w:hAnsiTheme="majorBidi" w:cs="B Nazanin"/>
                <w:sz w:val="16"/>
                <w:szCs w:val="20"/>
              </w:rPr>
            </w:pPr>
            <w:r w:rsidRPr="007933AB">
              <w:rPr>
                <w:rFonts w:asciiTheme="majorBidi" w:hAnsiTheme="majorBidi" w:cs="B Nazanin" w:hint="cs"/>
                <w:sz w:val="16"/>
                <w:szCs w:val="20"/>
                <w:rtl/>
              </w:rPr>
              <w:t>10</w:t>
            </w:r>
          </w:p>
        </w:tc>
        <w:tc>
          <w:tcPr>
            <w:tcW w:w="1811" w:type="dxa"/>
            <w:tcBorders>
              <w:top w:val="nil"/>
              <w:left w:val="nil"/>
              <w:bottom w:val="nil"/>
              <w:right w:val="nil"/>
            </w:tcBorders>
            <w:vAlign w:val="center"/>
          </w:tcPr>
          <w:p w14:paraId="0A6C1E45" w14:textId="77777777" w:rsidR="007933AB" w:rsidRPr="007933AB" w:rsidRDefault="007933AB" w:rsidP="007933AB">
            <w:pPr>
              <w:rPr>
                <w:rFonts w:ascii="Calibri" w:hAnsi="Calibri" w:cs="B Nazanin"/>
                <w:sz w:val="16"/>
                <w:szCs w:val="20"/>
                <w:rtl/>
              </w:rPr>
            </w:pPr>
            <w:r w:rsidRPr="007933AB">
              <w:rPr>
                <w:rFonts w:cs="B Nazanin" w:hint="cs"/>
                <w:sz w:val="16"/>
                <w:szCs w:val="20"/>
                <w:rtl/>
                <w:lang w:bidi="ar-SA"/>
              </w:rPr>
              <w:t>متن داخل شکل</w:t>
            </w:r>
            <w:r w:rsidRPr="007933AB">
              <w:rPr>
                <w:rFonts w:cs="B Nazanin"/>
                <w:sz w:val="16"/>
                <w:szCs w:val="20"/>
                <w:rtl/>
                <w:lang w:bidi="ar-SA"/>
              </w:rPr>
              <w:softHyphen/>
            </w:r>
            <w:r w:rsidRPr="007933AB">
              <w:rPr>
                <w:rFonts w:cs="B Nazanin" w:hint="cs"/>
                <w:sz w:val="16"/>
                <w:szCs w:val="20"/>
                <w:rtl/>
                <w:lang w:bidi="ar-SA"/>
              </w:rPr>
              <w:t xml:space="preserve">ها </w:t>
            </w:r>
            <w:r w:rsidRPr="007933AB">
              <w:rPr>
                <w:rFonts w:ascii="Calibri" w:hAnsi="Calibri" w:cs="B Nazanin" w:hint="cs"/>
                <w:sz w:val="16"/>
                <w:szCs w:val="20"/>
                <w:vertAlign w:val="superscript"/>
                <w:rtl/>
              </w:rPr>
              <w:t>(*)</w:t>
            </w:r>
          </w:p>
        </w:tc>
        <w:tc>
          <w:tcPr>
            <w:tcW w:w="719" w:type="dxa"/>
            <w:vMerge/>
            <w:tcBorders>
              <w:left w:val="nil"/>
              <w:right w:val="nil"/>
            </w:tcBorders>
            <w:vAlign w:val="center"/>
          </w:tcPr>
          <w:p w14:paraId="70D1F7CF" w14:textId="77777777" w:rsidR="007933AB" w:rsidRPr="007933AB" w:rsidRDefault="007933AB" w:rsidP="007933AB">
            <w:pPr>
              <w:jc w:val="center"/>
              <w:rPr>
                <w:rFonts w:asciiTheme="majorBidi" w:hAnsiTheme="majorBidi" w:cs="B Nazanin"/>
                <w:sz w:val="16"/>
                <w:szCs w:val="20"/>
              </w:rPr>
            </w:pPr>
          </w:p>
        </w:tc>
      </w:tr>
      <w:tr w:rsidR="007933AB" w:rsidRPr="007933AB" w14:paraId="29791C2C" w14:textId="77777777" w:rsidTr="008A2B16">
        <w:trPr>
          <w:jc w:val="center"/>
        </w:trPr>
        <w:tc>
          <w:tcPr>
            <w:tcW w:w="1064" w:type="dxa"/>
            <w:tcBorders>
              <w:top w:val="nil"/>
              <w:left w:val="nil"/>
              <w:bottom w:val="nil"/>
              <w:right w:val="nil"/>
            </w:tcBorders>
            <w:vAlign w:val="center"/>
          </w:tcPr>
          <w:p w14:paraId="60A4287A" w14:textId="77777777" w:rsidR="007933AB" w:rsidRPr="007933AB" w:rsidRDefault="007933AB" w:rsidP="007933AB">
            <w:pPr>
              <w:jc w:val="center"/>
              <w:rPr>
                <w:rFonts w:asciiTheme="majorBidi" w:hAnsiTheme="majorBidi" w:cs="B Nazanin"/>
                <w:sz w:val="16"/>
                <w:szCs w:val="20"/>
              </w:rPr>
            </w:pPr>
            <w:r w:rsidRPr="007933AB">
              <w:rPr>
                <w:rFonts w:asciiTheme="majorBidi" w:hAnsiTheme="majorBidi" w:cs="B Nazanin" w:hint="cs"/>
                <w:sz w:val="16"/>
                <w:szCs w:val="20"/>
                <w:rtl/>
              </w:rPr>
              <w:t>7</w:t>
            </w:r>
          </w:p>
        </w:tc>
        <w:tc>
          <w:tcPr>
            <w:tcW w:w="789" w:type="dxa"/>
            <w:tcBorders>
              <w:top w:val="nil"/>
              <w:left w:val="nil"/>
              <w:bottom w:val="nil"/>
              <w:right w:val="nil"/>
            </w:tcBorders>
            <w:vAlign w:val="center"/>
          </w:tcPr>
          <w:p w14:paraId="14B1C9DB" w14:textId="77777777" w:rsidR="007933AB" w:rsidRPr="007933AB" w:rsidRDefault="007933AB" w:rsidP="007933AB">
            <w:pPr>
              <w:jc w:val="center"/>
              <w:rPr>
                <w:rFonts w:asciiTheme="majorBidi" w:hAnsiTheme="majorBidi" w:cs="B Nazanin"/>
                <w:sz w:val="16"/>
                <w:szCs w:val="20"/>
              </w:rPr>
            </w:pPr>
            <w:r w:rsidRPr="007933AB">
              <w:rPr>
                <w:rFonts w:asciiTheme="majorBidi" w:hAnsiTheme="majorBidi" w:cs="B Nazanin" w:hint="cs"/>
                <w:sz w:val="16"/>
                <w:szCs w:val="20"/>
                <w:rtl/>
              </w:rPr>
              <w:t>8</w:t>
            </w:r>
          </w:p>
        </w:tc>
        <w:tc>
          <w:tcPr>
            <w:tcW w:w="1811" w:type="dxa"/>
            <w:tcBorders>
              <w:top w:val="nil"/>
              <w:left w:val="nil"/>
              <w:bottom w:val="nil"/>
              <w:right w:val="nil"/>
            </w:tcBorders>
            <w:vAlign w:val="center"/>
          </w:tcPr>
          <w:p w14:paraId="0399A1DE" w14:textId="77777777" w:rsidR="007933AB" w:rsidRPr="007933AB" w:rsidRDefault="007933AB" w:rsidP="007933AB">
            <w:pPr>
              <w:rPr>
                <w:rFonts w:ascii="Calibri" w:hAnsi="Calibri" w:cs="B Nazanin"/>
                <w:sz w:val="16"/>
                <w:szCs w:val="20"/>
                <w:rtl/>
              </w:rPr>
            </w:pPr>
            <w:r w:rsidRPr="007933AB">
              <w:rPr>
                <w:rFonts w:ascii="Calibri" w:hAnsi="Calibri" w:cs="B Nazanin" w:hint="cs"/>
                <w:sz w:val="16"/>
                <w:szCs w:val="20"/>
                <w:rtl/>
              </w:rPr>
              <w:t>پاورقی و پی</w:t>
            </w:r>
            <w:r w:rsidRPr="007933AB">
              <w:rPr>
                <w:rFonts w:ascii="Calibri" w:hAnsi="Calibri" w:cs="B Nazanin" w:hint="cs"/>
                <w:sz w:val="16"/>
                <w:szCs w:val="20"/>
                <w:rtl/>
              </w:rPr>
              <w:softHyphen/>
              <w:t>نوشت</w:t>
            </w:r>
          </w:p>
        </w:tc>
        <w:tc>
          <w:tcPr>
            <w:tcW w:w="719" w:type="dxa"/>
            <w:vMerge/>
            <w:tcBorders>
              <w:left w:val="nil"/>
              <w:right w:val="nil"/>
            </w:tcBorders>
            <w:vAlign w:val="center"/>
          </w:tcPr>
          <w:p w14:paraId="37E363D1" w14:textId="77777777" w:rsidR="007933AB" w:rsidRPr="007933AB" w:rsidRDefault="007933AB" w:rsidP="007933AB">
            <w:pPr>
              <w:jc w:val="center"/>
              <w:rPr>
                <w:rFonts w:asciiTheme="majorBidi" w:hAnsiTheme="majorBidi" w:cs="B Nazanin"/>
                <w:sz w:val="16"/>
                <w:szCs w:val="20"/>
              </w:rPr>
            </w:pPr>
          </w:p>
        </w:tc>
      </w:tr>
      <w:tr w:rsidR="007933AB" w:rsidRPr="007933AB" w14:paraId="3A1A14C4" w14:textId="77777777" w:rsidTr="008A2B16">
        <w:trPr>
          <w:jc w:val="center"/>
        </w:trPr>
        <w:tc>
          <w:tcPr>
            <w:tcW w:w="1064" w:type="dxa"/>
            <w:tcBorders>
              <w:top w:val="nil"/>
              <w:left w:val="nil"/>
              <w:bottom w:val="nil"/>
              <w:right w:val="nil"/>
            </w:tcBorders>
            <w:vAlign w:val="center"/>
          </w:tcPr>
          <w:p w14:paraId="263A9642" w14:textId="77777777" w:rsidR="007933AB" w:rsidRPr="007933AB" w:rsidRDefault="007933AB" w:rsidP="007933AB">
            <w:pPr>
              <w:jc w:val="center"/>
              <w:rPr>
                <w:rFonts w:asciiTheme="majorBidi" w:hAnsiTheme="majorBidi" w:cs="B Nazanin"/>
                <w:sz w:val="16"/>
                <w:szCs w:val="20"/>
              </w:rPr>
            </w:pPr>
            <w:r w:rsidRPr="007933AB">
              <w:rPr>
                <w:rFonts w:asciiTheme="majorBidi" w:hAnsiTheme="majorBidi" w:cs="B Nazanin" w:hint="cs"/>
                <w:sz w:val="16"/>
                <w:szCs w:val="20"/>
                <w:rtl/>
              </w:rPr>
              <w:t>8</w:t>
            </w:r>
          </w:p>
        </w:tc>
        <w:tc>
          <w:tcPr>
            <w:tcW w:w="789" w:type="dxa"/>
            <w:tcBorders>
              <w:top w:val="nil"/>
              <w:left w:val="nil"/>
              <w:bottom w:val="nil"/>
              <w:right w:val="nil"/>
            </w:tcBorders>
            <w:vAlign w:val="center"/>
          </w:tcPr>
          <w:p w14:paraId="30A32663" w14:textId="77777777" w:rsidR="007933AB" w:rsidRPr="007933AB" w:rsidRDefault="007933AB" w:rsidP="007933AB">
            <w:pPr>
              <w:jc w:val="center"/>
              <w:rPr>
                <w:rFonts w:asciiTheme="majorBidi" w:hAnsiTheme="majorBidi" w:cs="B Nazanin"/>
                <w:sz w:val="16"/>
                <w:szCs w:val="20"/>
              </w:rPr>
            </w:pPr>
            <w:r w:rsidRPr="007933AB">
              <w:rPr>
                <w:rFonts w:asciiTheme="majorBidi" w:hAnsiTheme="majorBidi" w:cs="B Nazanin" w:hint="cs"/>
                <w:sz w:val="16"/>
                <w:szCs w:val="20"/>
                <w:rtl/>
              </w:rPr>
              <w:t>10</w:t>
            </w:r>
          </w:p>
        </w:tc>
        <w:tc>
          <w:tcPr>
            <w:tcW w:w="1811" w:type="dxa"/>
            <w:tcBorders>
              <w:top w:val="nil"/>
              <w:left w:val="nil"/>
              <w:bottom w:val="nil"/>
              <w:right w:val="nil"/>
            </w:tcBorders>
            <w:vAlign w:val="center"/>
          </w:tcPr>
          <w:p w14:paraId="7E047795" w14:textId="77777777" w:rsidR="007933AB" w:rsidRPr="007933AB" w:rsidRDefault="007933AB" w:rsidP="007933AB">
            <w:pPr>
              <w:rPr>
                <w:rFonts w:ascii="Calibri" w:hAnsi="Calibri" w:cs="B Nazanin"/>
                <w:sz w:val="16"/>
                <w:szCs w:val="20"/>
                <w:rtl/>
              </w:rPr>
            </w:pPr>
            <w:r w:rsidRPr="007933AB">
              <w:rPr>
                <w:rFonts w:ascii="Calibri" w:hAnsi="Calibri" w:cs="B Nazanin" w:hint="cs"/>
                <w:sz w:val="16"/>
                <w:szCs w:val="20"/>
                <w:rtl/>
              </w:rPr>
              <w:t>متن در جدول</w:t>
            </w:r>
            <w:r w:rsidRPr="007933AB">
              <w:rPr>
                <w:rFonts w:ascii="Calibri" w:hAnsi="Calibri" w:cs="B Nazanin" w:hint="cs"/>
                <w:sz w:val="16"/>
                <w:szCs w:val="20"/>
                <w:rtl/>
              </w:rPr>
              <w:softHyphen/>
              <w:t>ها</w:t>
            </w:r>
          </w:p>
        </w:tc>
        <w:tc>
          <w:tcPr>
            <w:tcW w:w="719" w:type="dxa"/>
            <w:vMerge/>
            <w:tcBorders>
              <w:left w:val="nil"/>
              <w:right w:val="nil"/>
            </w:tcBorders>
            <w:vAlign w:val="center"/>
          </w:tcPr>
          <w:p w14:paraId="0C6C843F" w14:textId="77777777" w:rsidR="007933AB" w:rsidRPr="007933AB" w:rsidRDefault="007933AB" w:rsidP="007933AB">
            <w:pPr>
              <w:jc w:val="center"/>
              <w:rPr>
                <w:rFonts w:asciiTheme="majorBidi" w:hAnsiTheme="majorBidi" w:cs="B Nazanin"/>
                <w:sz w:val="16"/>
                <w:szCs w:val="20"/>
              </w:rPr>
            </w:pPr>
          </w:p>
        </w:tc>
      </w:tr>
      <w:tr w:rsidR="007933AB" w:rsidRPr="007933AB" w14:paraId="6A724397" w14:textId="77777777" w:rsidTr="008A2B16">
        <w:trPr>
          <w:jc w:val="center"/>
        </w:trPr>
        <w:tc>
          <w:tcPr>
            <w:tcW w:w="1064" w:type="dxa"/>
            <w:tcBorders>
              <w:top w:val="nil"/>
              <w:left w:val="nil"/>
              <w:bottom w:val="nil"/>
              <w:right w:val="nil"/>
            </w:tcBorders>
            <w:vAlign w:val="center"/>
          </w:tcPr>
          <w:p w14:paraId="159B7FAB" w14:textId="77777777" w:rsidR="007933AB" w:rsidRPr="007933AB" w:rsidRDefault="007933AB" w:rsidP="007933AB">
            <w:pPr>
              <w:jc w:val="center"/>
              <w:rPr>
                <w:rFonts w:asciiTheme="majorBidi" w:hAnsiTheme="majorBidi" w:cs="B Nazanin"/>
                <w:sz w:val="16"/>
                <w:szCs w:val="20"/>
              </w:rPr>
            </w:pPr>
            <w:r w:rsidRPr="007933AB">
              <w:rPr>
                <w:rFonts w:asciiTheme="majorBidi" w:hAnsiTheme="majorBidi" w:cs="B Nazanin" w:hint="cs"/>
                <w:sz w:val="16"/>
                <w:szCs w:val="20"/>
                <w:rtl/>
              </w:rPr>
              <w:t>10</w:t>
            </w:r>
          </w:p>
        </w:tc>
        <w:tc>
          <w:tcPr>
            <w:tcW w:w="789" w:type="dxa"/>
            <w:tcBorders>
              <w:top w:val="nil"/>
              <w:left w:val="nil"/>
              <w:bottom w:val="nil"/>
              <w:right w:val="nil"/>
            </w:tcBorders>
            <w:vAlign w:val="center"/>
          </w:tcPr>
          <w:p w14:paraId="097D7C25" w14:textId="77777777" w:rsidR="007933AB" w:rsidRPr="007933AB" w:rsidRDefault="007933AB" w:rsidP="007933AB">
            <w:pPr>
              <w:jc w:val="center"/>
              <w:rPr>
                <w:rFonts w:asciiTheme="majorBidi" w:hAnsiTheme="majorBidi" w:cs="B Nazanin"/>
                <w:sz w:val="16"/>
                <w:szCs w:val="20"/>
              </w:rPr>
            </w:pPr>
            <w:r w:rsidRPr="007933AB">
              <w:rPr>
                <w:rFonts w:asciiTheme="majorBidi" w:hAnsiTheme="majorBidi" w:cs="B Nazanin" w:hint="cs"/>
                <w:sz w:val="16"/>
                <w:szCs w:val="20"/>
                <w:rtl/>
              </w:rPr>
              <w:t>12</w:t>
            </w:r>
          </w:p>
        </w:tc>
        <w:tc>
          <w:tcPr>
            <w:tcW w:w="1811" w:type="dxa"/>
            <w:tcBorders>
              <w:top w:val="nil"/>
              <w:left w:val="nil"/>
              <w:bottom w:val="nil"/>
              <w:right w:val="nil"/>
            </w:tcBorders>
            <w:vAlign w:val="center"/>
          </w:tcPr>
          <w:p w14:paraId="2E1053AF" w14:textId="77777777" w:rsidR="007933AB" w:rsidRPr="007933AB" w:rsidRDefault="007933AB" w:rsidP="007933AB">
            <w:pPr>
              <w:rPr>
                <w:rFonts w:ascii="Calibri" w:hAnsi="Calibri" w:cs="B Nazanin"/>
                <w:sz w:val="16"/>
                <w:szCs w:val="20"/>
                <w:rtl/>
              </w:rPr>
            </w:pPr>
            <w:r w:rsidRPr="007933AB">
              <w:rPr>
                <w:rFonts w:cs="B Nazanin" w:hint="cs"/>
                <w:sz w:val="16"/>
                <w:szCs w:val="20"/>
                <w:rtl/>
                <w:lang w:bidi="ar-SA"/>
              </w:rPr>
              <w:t>فرمول</w:t>
            </w:r>
            <w:r w:rsidRPr="007933AB">
              <w:rPr>
                <w:rFonts w:cs="B Nazanin" w:hint="cs"/>
                <w:sz w:val="16"/>
                <w:szCs w:val="20"/>
                <w:rtl/>
                <w:lang w:bidi="ar-SA"/>
              </w:rPr>
              <w:softHyphen/>
              <w:t xml:space="preserve">ها </w:t>
            </w:r>
            <w:r w:rsidRPr="007933AB">
              <w:rPr>
                <w:rFonts w:ascii="Calibri" w:hAnsi="Calibri" w:cs="B Nazanin" w:hint="cs"/>
                <w:sz w:val="16"/>
                <w:szCs w:val="20"/>
                <w:vertAlign w:val="superscript"/>
                <w:rtl/>
              </w:rPr>
              <w:t>(**)</w:t>
            </w:r>
          </w:p>
        </w:tc>
        <w:tc>
          <w:tcPr>
            <w:tcW w:w="719" w:type="dxa"/>
            <w:vMerge/>
            <w:tcBorders>
              <w:left w:val="nil"/>
              <w:right w:val="nil"/>
            </w:tcBorders>
            <w:vAlign w:val="center"/>
          </w:tcPr>
          <w:p w14:paraId="43673BE9" w14:textId="77777777" w:rsidR="007933AB" w:rsidRPr="007933AB" w:rsidRDefault="007933AB" w:rsidP="007933AB">
            <w:pPr>
              <w:jc w:val="center"/>
              <w:rPr>
                <w:rFonts w:asciiTheme="majorBidi" w:hAnsiTheme="majorBidi" w:cs="B Nazanin"/>
                <w:sz w:val="16"/>
                <w:szCs w:val="20"/>
              </w:rPr>
            </w:pPr>
          </w:p>
        </w:tc>
      </w:tr>
      <w:tr w:rsidR="007933AB" w:rsidRPr="007933AB" w14:paraId="0F0EDFB1" w14:textId="77777777" w:rsidTr="008A2B16">
        <w:trPr>
          <w:jc w:val="center"/>
        </w:trPr>
        <w:tc>
          <w:tcPr>
            <w:tcW w:w="1064" w:type="dxa"/>
            <w:tcBorders>
              <w:top w:val="nil"/>
              <w:left w:val="nil"/>
              <w:bottom w:val="nil"/>
              <w:right w:val="nil"/>
            </w:tcBorders>
            <w:vAlign w:val="center"/>
          </w:tcPr>
          <w:p w14:paraId="3C97F1EA" w14:textId="77777777" w:rsidR="007933AB" w:rsidRPr="007933AB" w:rsidRDefault="007933AB" w:rsidP="007933AB">
            <w:pPr>
              <w:jc w:val="center"/>
              <w:rPr>
                <w:rFonts w:asciiTheme="majorBidi" w:hAnsiTheme="majorBidi" w:cs="B Nazanin"/>
                <w:sz w:val="16"/>
                <w:szCs w:val="20"/>
              </w:rPr>
            </w:pPr>
            <w:r w:rsidRPr="007933AB">
              <w:rPr>
                <w:rFonts w:asciiTheme="majorBidi" w:hAnsiTheme="majorBidi" w:cs="B Nazanin" w:hint="cs"/>
                <w:sz w:val="16"/>
                <w:szCs w:val="20"/>
                <w:rtl/>
              </w:rPr>
              <w:t>10</w:t>
            </w:r>
          </w:p>
        </w:tc>
        <w:tc>
          <w:tcPr>
            <w:tcW w:w="789" w:type="dxa"/>
            <w:tcBorders>
              <w:top w:val="nil"/>
              <w:left w:val="nil"/>
              <w:bottom w:val="nil"/>
              <w:right w:val="nil"/>
            </w:tcBorders>
            <w:vAlign w:val="center"/>
          </w:tcPr>
          <w:p w14:paraId="2C2873BA" w14:textId="77777777" w:rsidR="007933AB" w:rsidRPr="007933AB" w:rsidRDefault="007933AB" w:rsidP="007933AB">
            <w:pPr>
              <w:jc w:val="center"/>
              <w:rPr>
                <w:rFonts w:asciiTheme="majorBidi" w:hAnsiTheme="majorBidi" w:cs="B Nazanin"/>
                <w:sz w:val="16"/>
                <w:szCs w:val="20"/>
              </w:rPr>
            </w:pPr>
            <w:r w:rsidRPr="007933AB">
              <w:rPr>
                <w:rFonts w:asciiTheme="majorBidi" w:hAnsiTheme="majorBidi" w:cs="B Nazanin" w:hint="cs"/>
                <w:sz w:val="16"/>
                <w:szCs w:val="20"/>
                <w:rtl/>
              </w:rPr>
              <w:t>12</w:t>
            </w:r>
          </w:p>
        </w:tc>
        <w:tc>
          <w:tcPr>
            <w:tcW w:w="1811" w:type="dxa"/>
            <w:tcBorders>
              <w:top w:val="nil"/>
              <w:left w:val="nil"/>
              <w:bottom w:val="nil"/>
              <w:right w:val="nil"/>
            </w:tcBorders>
            <w:vAlign w:val="center"/>
          </w:tcPr>
          <w:p w14:paraId="26EC789E" w14:textId="77777777" w:rsidR="007933AB" w:rsidRPr="007933AB" w:rsidRDefault="007933AB" w:rsidP="007933AB">
            <w:pPr>
              <w:rPr>
                <w:rFonts w:ascii="Calibri" w:hAnsi="Calibri" w:cs="B Nazanin"/>
                <w:sz w:val="16"/>
                <w:szCs w:val="20"/>
                <w:rtl/>
              </w:rPr>
            </w:pPr>
            <w:r w:rsidRPr="007933AB">
              <w:rPr>
                <w:rFonts w:ascii="Calibri" w:hAnsi="Calibri" w:cs="B Nazanin" w:hint="cs"/>
                <w:sz w:val="16"/>
                <w:szCs w:val="20"/>
                <w:rtl/>
              </w:rPr>
              <w:t>شماره روابط</w:t>
            </w:r>
          </w:p>
        </w:tc>
        <w:tc>
          <w:tcPr>
            <w:tcW w:w="719" w:type="dxa"/>
            <w:vMerge/>
            <w:tcBorders>
              <w:left w:val="nil"/>
              <w:bottom w:val="nil"/>
              <w:right w:val="nil"/>
            </w:tcBorders>
            <w:vAlign w:val="center"/>
          </w:tcPr>
          <w:p w14:paraId="58DC1B44" w14:textId="77777777" w:rsidR="007933AB" w:rsidRPr="007933AB" w:rsidRDefault="007933AB" w:rsidP="007933AB">
            <w:pPr>
              <w:jc w:val="center"/>
              <w:rPr>
                <w:rFonts w:asciiTheme="majorBidi" w:hAnsiTheme="majorBidi" w:cs="B Nazanin"/>
                <w:sz w:val="16"/>
                <w:szCs w:val="20"/>
              </w:rPr>
            </w:pPr>
          </w:p>
        </w:tc>
      </w:tr>
      <w:tr w:rsidR="007933AB" w:rsidRPr="007933AB" w14:paraId="0E1E9CC3" w14:textId="77777777" w:rsidTr="008A2B16">
        <w:trPr>
          <w:jc w:val="center"/>
        </w:trPr>
        <w:tc>
          <w:tcPr>
            <w:tcW w:w="1064" w:type="dxa"/>
            <w:tcBorders>
              <w:top w:val="nil"/>
              <w:left w:val="nil"/>
              <w:bottom w:val="single" w:sz="4" w:space="0" w:color="auto"/>
              <w:right w:val="nil"/>
            </w:tcBorders>
            <w:vAlign w:val="center"/>
          </w:tcPr>
          <w:p w14:paraId="48A83090" w14:textId="77777777" w:rsidR="007933AB" w:rsidRPr="007933AB" w:rsidRDefault="007933AB" w:rsidP="007933AB">
            <w:pPr>
              <w:jc w:val="center"/>
              <w:rPr>
                <w:rFonts w:asciiTheme="majorBidi" w:hAnsiTheme="majorBidi" w:cs="B Nazanin"/>
                <w:sz w:val="16"/>
                <w:szCs w:val="20"/>
              </w:rPr>
            </w:pPr>
            <w:r w:rsidRPr="007933AB">
              <w:rPr>
                <w:rFonts w:asciiTheme="majorBidi" w:hAnsiTheme="majorBidi" w:cs="B Nazanin" w:hint="cs"/>
                <w:sz w:val="16"/>
                <w:szCs w:val="20"/>
                <w:rtl/>
              </w:rPr>
              <w:t>10</w:t>
            </w:r>
          </w:p>
        </w:tc>
        <w:tc>
          <w:tcPr>
            <w:tcW w:w="789" w:type="dxa"/>
            <w:tcBorders>
              <w:top w:val="nil"/>
              <w:left w:val="nil"/>
              <w:bottom w:val="single" w:sz="4" w:space="0" w:color="auto"/>
              <w:right w:val="nil"/>
            </w:tcBorders>
            <w:vAlign w:val="center"/>
          </w:tcPr>
          <w:p w14:paraId="775BE50B" w14:textId="77777777" w:rsidR="007933AB" w:rsidRPr="007933AB" w:rsidRDefault="007933AB" w:rsidP="007933AB">
            <w:pPr>
              <w:jc w:val="center"/>
              <w:rPr>
                <w:rFonts w:asciiTheme="majorBidi" w:hAnsiTheme="majorBidi" w:cs="B Nazanin"/>
                <w:sz w:val="16"/>
                <w:szCs w:val="20"/>
                <w:rtl/>
              </w:rPr>
            </w:pPr>
            <w:r w:rsidRPr="007933AB">
              <w:rPr>
                <w:rFonts w:asciiTheme="majorBidi" w:hAnsiTheme="majorBidi" w:cs="B Nazanin" w:hint="cs"/>
                <w:sz w:val="16"/>
                <w:szCs w:val="20"/>
                <w:rtl/>
              </w:rPr>
              <w:t>12</w:t>
            </w:r>
          </w:p>
        </w:tc>
        <w:tc>
          <w:tcPr>
            <w:tcW w:w="1811" w:type="dxa"/>
            <w:tcBorders>
              <w:top w:val="nil"/>
              <w:left w:val="nil"/>
              <w:bottom w:val="single" w:sz="4" w:space="0" w:color="auto"/>
              <w:right w:val="nil"/>
            </w:tcBorders>
            <w:vAlign w:val="center"/>
          </w:tcPr>
          <w:p w14:paraId="1B6EC3F2" w14:textId="77777777" w:rsidR="007933AB" w:rsidRPr="007933AB" w:rsidRDefault="007933AB" w:rsidP="007933AB">
            <w:pPr>
              <w:rPr>
                <w:rFonts w:ascii="Calibri" w:hAnsi="Calibri" w:cs="B Nazanin"/>
                <w:sz w:val="16"/>
                <w:szCs w:val="20"/>
                <w:rtl/>
              </w:rPr>
            </w:pPr>
            <w:r w:rsidRPr="007933AB">
              <w:rPr>
                <w:rFonts w:ascii="Calibri" w:hAnsi="Calibri" w:cs="B Nazanin" w:hint="cs"/>
                <w:sz w:val="16"/>
                <w:szCs w:val="20"/>
                <w:rtl/>
              </w:rPr>
              <w:t>مراجع</w:t>
            </w:r>
          </w:p>
        </w:tc>
        <w:tc>
          <w:tcPr>
            <w:tcW w:w="719" w:type="dxa"/>
            <w:tcBorders>
              <w:top w:val="nil"/>
              <w:left w:val="nil"/>
              <w:bottom w:val="single" w:sz="4" w:space="0" w:color="auto"/>
              <w:right w:val="nil"/>
            </w:tcBorders>
            <w:vAlign w:val="center"/>
          </w:tcPr>
          <w:p w14:paraId="035FD297" w14:textId="77777777" w:rsidR="007933AB" w:rsidRPr="007933AB" w:rsidRDefault="007933AB" w:rsidP="007933AB">
            <w:pPr>
              <w:jc w:val="center"/>
              <w:rPr>
                <w:rFonts w:asciiTheme="majorBidi" w:hAnsiTheme="majorBidi" w:cs="B Nazanin"/>
                <w:sz w:val="16"/>
                <w:szCs w:val="20"/>
              </w:rPr>
            </w:pPr>
          </w:p>
        </w:tc>
      </w:tr>
    </w:tbl>
    <w:p w14:paraId="47709744" w14:textId="77777777" w:rsidR="007933AB" w:rsidRPr="007933AB" w:rsidRDefault="007933AB" w:rsidP="007933AB">
      <w:pPr>
        <w:spacing w:before="60"/>
        <w:ind w:firstLine="215"/>
        <w:rPr>
          <w:rFonts w:ascii="Calibri" w:eastAsia="MS Mincho" w:hAnsi="Calibri" w:cs="B Nazanin"/>
          <w:sz w:val="16"/>
          <w:szCs w:val="16"/>
          <w:lang w:eastAsia="ja-JP"/>
        </w:rPr>
      </w:pPr>
      <w:r w:rsidRPr="007933AB">
        <w:rPr>
          <w:rFonts w:ascii="Calibri" w:eastAsia="MS Mincho" w:hAnsi="Calibri" w:cs="B Nazanin" w:hint="cs"/>
          <w:sz w:val="14"/>
          <w:szCs w:val="18"/>
          <w:vertAlign w:val="superscript"/>
          <w:rtl/>
          <w:lang w:eastAsia="ja-JP" w:bidi="ar-SA"/>
        </w:rPr>
        <w:t>(*)</w:t>
      </w:r>
      <w:r w:rsidRPr="007933AB">
        <w:rPr>
          <w:rFonts w:ascii="Calibri" w:eastAsia="MS Mincho" w:hAnsi="Calibri" w:cs="B Nazanin" w:hint="cs"/>
          <w:sz w:val="16"/>
          <w:szCs w:val="16"/>
          <w:rtl/>
          <w:lang w:eastAsia="ja-JP"/>
        </w:rPr>
        <w:t xml:space="preserve">در صورت درخواست ارتفاع متن، ارتفاع برابر </w:t>
      </w:r>
      <w:r w:rsidRPr="007933AB">
        <w:rPr>
          <w:rFonts w:asciiTheme="majorBidi" w:eastAsia="MS Mincho" w:hAnsiTheme="majorBidi" w:cstheme="majorBidi"/>
          <w:sz w:val="14"/>
          <w:szCs w:val="14"/>
          <w:lang w:eastAsia="ja-JP"/>
        </w:rPr>
        <w:t>4</w:t>
      </w:r>
      <w:r w:rsidRPr="007933AB">
        <w:rPr>
          <w:rFonts w:ascii="Calibri" w:eastAsia="MS Mincho" w:hAnsi="Calibri" w:cs="B Nazanin" w:hint="cs"/>
          <w:sz w:val="16"/>
          <w:szCs w:val="16"/>
          <w:rtl/>
          <w:lang w:eastAsia="ja-JP"/>
        </w:rPr>
        <w:t xml:space="preserve"> درصد قرار گیرد.</w:t>
      </w:r>
    </w:p>
    <w:p w14:paraId="4567EEE8" w14:textId="77777777" w:rsidR="007933AB" w:rsidRDefault="007933AB" w:rsidP="007933AB">
      <w:pPr>
        <w:spacing w:after="80"/>
        <w:ind w:firstLine="216"/>
        <w:rPr>
          <w:rFonts w:asciiTheme="minorHAnsi" w:eastAsia="MS Mincho" w:hAnsiTheme="minorHAnsi" w:cs="B Nazanin"/>
          <w:sz w:val="16"/>
          <w:szCs w:val="16"/>
          <w:rtl/>
          <w:lang w:eastAsia="ja-JP"/>
        </w:rPr>
      </w:pPr>
      <w:r w:rsidRPr="007933AB">
        <w:rPr>
          <w:rFonts w:ascii="Calibri" w:eastAsia="MS Mincho" w:hAnsi="Calibri" w:cs="B Nazanin" w:hint="cs"/>
          <w:sz w:val="14"/>
          <w:szCs w:val="18"/>
          <w:vertAlign w:val="superscript"/>
          <w:rtl/>
          <w:lang w:eastAsia="ja-JP" w:bidi="ar-SA"/>
        </w:rPr>
        <w:t>(**)</w:t>
      </w:r>
      <w:r w:rsidRPr="007933AB">
        <w:rPr>
          <w:rFonts w:ascii="Calibri" w:eastAsia="MS Mincho" w:hAnsi="Calibri" w:cs="B Nazanin" w:hint="cs"/>
          <w:sz w:val="16"/>
          <w:szCs w:val="16"/>
          <w:rtl/>
          <w:lang w:eastAsia="ja-JP"/>
        </w:rPr>
        <w:t>فونت فرمول لاتین می</w:t>
      </w:r>
      <w:r w:rsidRPr="007933AB">
        <w:rPr>
          <w:rFonts w:ascii="Calibri" w:eastAsia="MS Mincho" w:hAnsi="Calibri" w:cs="B Nazanin"/>
          <w:sz w:val="16"/>
          <w:szCs w:val="16"/>
          <w:rtl/>
          <w:lang w:eastAsia="ja-JP"/>
        </w:rPr>
        <w:softHyphen/>
      </w:r>
      <w:r w:rsidRPr="007933AB">
        <w:rPr>
          <w:rFonts w:ascii="Calibri" w:eastAsia="MS Mincho" w:hAnsi="Calibri" w:cs="B Nazanin" w:hint="cs"/>
          <w:sz w:val="16"/>
          <w:szCs w:val="16"/>
          <w:rtl/>
          <w:lang w:eastAsia="ja-JP"/>
        </w:rPr>
        <w:t>تواند کامبریا</w:t>
      </w:r>
      <w:r w:rsidRPr="007933AB">
        <w:rPr>
          <w:rFonts w:ascii="Calibri" w:eastAsia="MS Mincho" w:hAnsi="Calibri" w:cs="B Nazanin"/>
          <w:sz w:val="16"/>
          <w:szCs w:val="16"/>
          <w:rtl/>
          <w:lang w:eastAsia="ja-JP"/>
        </w:rPr>
        <w:softHyphen/>
      </w:r>
      <w:r w:rsidRPr="007933AB">
        <w:rPr>
          <w:rFonts w:ascii="Calibri" w:eastAsia="MS Mincho" w:hAnsi="Calibri" w:cs="B Nazanin" w:hint="cs"/>
          <w:sz w:val="16"/>
          <w:szCs w:val="16"/>
          <w:rtl/>
          <w:lang w:eastAsia="ja-JP"/>
        </w:rPr>
        <w:t xml:space="preserve"> مث نیز باشد.</w:t>
      </w:r>
    </w:p>
    <w:p w14:paraId="3F452701" w14:textId="77777777" w:rsidR="007933AB" w:rsidRPr="007933AB" w:rsidRDefault="007933AB" w:rsidP="007933AB">
      <w:pPr>
        <w:spacing w:after="80"/>
        <w:ind w:firstLine="216"/>
        <w:rPr>
          <w:rFonts w:asciiTheme="minorHAnsi" w:eastAsia="MS Mincho" w:hAnsiTheme="minorHAnsi" w:cs="B Nazanin"/>
          <w:sz w:val="16"/>
          <w:szCs w:val="16"/>
          <w:rtl/>
          <w:lang w:eastAsia="ja-JP"/>
        </w:rPr>
      </w:pPr>
    </w:p>
    <w:p w14:paraId="5AF61A58" w14:textId="77777777" w:rsidR="007933AB" w:rsidRPr="007933AB" w:rsidRDefault="007933AB" w:rsidP="007933AB">
      <w:pPr>
        <w:ind w:firstLine="284"/>
        <w:jc w:val="both"/>
        <w:rPr>
          <w:rFonts w:cs="B Nazanin"/>
          <w:sz w:val="20"/>
          <w:rtl/>
          <w:lang w:eastAsia="ja-JP"/>
        </w:rPr>
      </w:pPr>
      <w:r w:rsidRPr="007933AB">
        <w:rPr>
          <w:rFonts w:cs="B Nazanin" w:hint="cs"/>
          <w:sz w:val="20"/>
          <w:rtl/>
          <w:lang w:eastAsia="ja-JP"/>
        </w:rPr>
        <w:t>6- دقت شود از نقطه ممیز یا همان نقطه پایان جمله به جای نقطه</w:t>
      </w:r>
      <w:r w:rsidRPr="007933AB">
        <w:rPr>
          <w:rFonts w:cs="B Nazanin" w:hint="cs"/>
          <w:sz w:val="20"/>
          <w:rtl/>
          <w:lang w:eastAsia="ja-JP"/>
        </w:rPr>
        <w:softHyphen/>
        <w:t xml:space="preserve">ضرب </w:t>
      </w:r>
      <w:r w:rsidRPr="007933AB">
        <w:rPr>
          <w:rFonts w:cs="B Nazanin" w:hint="cs"/>
          <w:sz w:val="20"/>
          <w:szCs w:val="18"/>
          <w:rtl/>
          <w:lang w:eastAsia="ja-JP"/>
        </w:rPr>
        <w:t>(</w:t>
      </w:r>
      <m:oMath>
        <m:r>
          <w:rPr>
            <w:rFonts w:ascii="Cambria Math" w:hAnsi="Cambria Math" w:cs="B Nazanin"/>
            <w:sz w:val="20"/>
            <w:szCs w:val="18"/>
            <w:lang w:eastAsia="ja-JP"/>
          </w:rPr>
          <m:t>a</m:t>
        </m:r>
        <m:r>
          <w:rPr>
            <w:rFonts w:ascii="Cambria Math" w:hAnsi="Cambria Math" w:cs="B Nazanin"/>
            <w:color w:val="00B050"/>
            <w:sz w:val="20"/>
            <w:szCs w:val="18"/>
            <w:lang w:eastAsia="ja-JP"/>
          </w:rPr>
          <m:t>∙</m:t>
        </m:r>
        <m:r>
          <w:rPr>
            <w:rFonts w:ascii="Cambria Math" w:hAnsi="Cambria Math" w:cs="B Nazanin"/>
            <w:sz w:val="20"/>
            <w:szCs w:val="18"/>
            <w:lang w:eastAsia="ja-JP"/>
          </w:rPr>
          <m:t>b</m:t>
        </m:r>
      </m:oMath>
      <w:r w:rsidRPr="007933AB">
        <w:rPr>
          <w:rFonts w:cs="B Nazanin" w:hint="cs"/>
          <w:sz w:val="20"/>
          <w:szCs w:val="18"/>
          <w:rtl/>
          <w:lang w:eastAsia="ja-JP"/>
        </w:rPr>
        <w:t>)</w:t>
      </w:r>
      <w:r w:rsidRPr="007933AB">
        <w:rPr>
          <w:rFonts w:cs="B Nazanin" w:hint="cs"/>
          <w:sz w:val="20"/>
          <w:rtl/>
          <w:lang w:eastAsia="ja-JP"/>
        </w:rPr>
        <w:t xml:space="preserve"> استفاده نشود.</w:t>
      </w:r>
    </w:p>
    <w:tbl>
      <w:tblPr>
        <w:tblStyle w:val="TableGrid10"/>
        <w:bidiVisual/>
        <w:tblW w:w="49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3"/>
        <w:gridCol w:w="425"/>
        <w:gridCol w:w="3871"/>
      </w:tblGrid>
      <w:tr w:rsidR="007933AB" w:rsidRPr="007933AB" w14:paraId="7BD23620" w14:textId="77777777" w:rsidTr="008A2B16">
        <w:trPr>
          <w:trHeight w:val="616"/>
        </w:trPr>
        <w:tc>
          <w:tcPr>
            <w:tcW w:w="613" w:type="dxa"/>
            <w:vAlign w:val="bottom"/>
          </w:tcPr>
          <w:p w14:paraId="2E5D78AA" w14:textId="77777777" w:rsidR="007933AB" w:rsidRPr="007933AB" w:rsidRDefault="007933AB" w:rsidP="007933AB">
            <w:pPr>
              <w:rPr>
                <w:rFonts w:cs="B Nazanin"/>
                <w:sz w:val="20"/>
                <w:rtl/>
              </w:rPr>
            </w:pPr>
            <w:r w:rsidRPr="007933AB">
              <w:rPr>
                <w:rFonts w:cs="B Nazanin" w:hint="cs"/>
                <w:sz w:val="20"/>
                <w:rtl/>
              </w:rPr>
              <w:lastRenderedPageBreak/>
              <w:t>(1)</w:t>
            </w:r>
          </w:p>
        </w:tc>
        <w:tc>
          <w:tcPr>
            <w:tcW w:w="4296" w:type="dxa"/>
            <w:gridSpan w:val="2"/>
          </w:tcPr>
          <w:p w14:paraId="52EACB4D" w14:textId="77777777" w:rsidR="007933AB" w:rsidRPr="007933AB" w:rsidRDefault="00000000" w:rsidP="007933AB">
            <w:pPr>
              <w:bidi w:val="0"/>
              <w:rPr>
                <w:rFonts w:cs="B Nazanin"/>
                <w:sz w:val="20"/>
              </w:rPr>
            </w:pPr>
            <m:oMathPara>
              <m:oMath>
                <m:sSub>
                  <m:sSubPr>
                    <m:ctrlPr>
                      <w:rPr>
                        <w:rFonts w:ascii="Cambria Math" w:hAnsi="Cambria Math" w:cs="B Nazanin"/>
                        <w:i/>
                        <w:sz w:val="20"/>
                      </w:rPr>
                    </m:ctrlPr>
                  </m:sSubPr>
                  <m:e>
                    <m:r>
                      <w:rPr>
                        <w:rFonts w:ascii="Cambria Math" w:hAnsi="Cambria Math" w:cs="B Nazanin"/>
                        <w:sz w:val="20"/>
                      </w:rPr>
                      <m:t>D</m:t>
                    </m:r>
                  </m:e>
                  <m:sub>
                    <m:r>
                      <m:rPr>
                        <m:sty m:val="p"/>
                      </m:rPr>
                      <w:rPr>
                        <w:rFonts w:ascii="Cambria Math" w:hAnsi="Cambria Math" w:cs="B Nazanin"/>
                        <w:sz w:val="20"/>
                      </w:rPr>
                      <m:t>eq</m:t>
                    </m:r>
                  </m:sub>
                </m:sSub>
                <m:r>
                  <w:rPr>
                    <w:rFonts w:ascii="Cambria Math" w:hAnsi="Cambria Math" w:cs="B Nazanin"/>
                    <w:sz w:val="20"/>
                  </w:rPr>
                  <m:t>=2a [1.0542-0.4670</m:t>
                </m:r>
                <m:d>
                  <m:dPr>
                    <m:ctrlPr>
                      <w:rPr>
                        <w:rFonts w:ascii="Cambria Math" w:hAnsi="Cambria Math" w:cs="B Nazanin"/>
                        <w:i/>
                        <w:sz w:val="20"/>
                      </w:rPr>
                    </m:ctrlPr>
                  </m:dPr>
                  <m:e>
                    <m:f>
                      <m:fPr>
                        <m:ctrlPr>
                          <w:rPr>
                            <w:rFonts w:ascii="Cambria Math" w:hAnsi="Cambria Math" w:cs="B Nazanin"/>
                            <w:i/>
                            <w:sz w:val="20"/>
                          </w:rPr>
                        </m:ctrlPr>
                      </m:fPr>
                      <m:num>
                        <m:r>
                          <w:rPr>
                            <w:rFonts w:ascii="Cambria Math" w:hAnsi="Cambria Math" w:cs="B Nazanin"/>
                            <w:sz w:val="20"/>
                          </w:rPr>
                          <m:t>a</m:t>
                        </m:r>
                      </m:num>
                      <m:den>
                        <m:r>
                          <w:rPr>
                            <w:rFonts w:ascii="Cambria Math" w:hAnsi="Cambria Math" w:cs="B Nazanin"/>
                            <w:sz w:val="20"/>
                          </w:rPr>
                          <m:t>b</m:t>
                        </m:r>
                      </m:den>
                    </m:f>
                  </m:e>
                </m:d>
                <m:r>
                  <w:rPr>
                    <w:rFonts w:ascii="Cambria Math" w:hAnsi="Cambria Math" w:cs="B Nazanin"/>
                    <w:sz w:val="20"/>
                  </w:rPr>
                  <m:t>-0.1180</m:t>
                </m:r>
                <m:sSup>
                  <m:sSupPr>
                    <m:ctrlPr>
                      <w:rPr>
                        <w:rFonts w:ascii="Cambria Math" w:hAnsi="Cambria Math" w:cs="B Nazanin"/>
                        <w:i/>
                        <w:sz w:val="20"/>
                      </w:rPr>
                    </m:ctrlPr>
                  </m:sSupPr>
                  <m:e>
                    <m:d>
                      <m:dPr>
                        <m:ctrlPr>
                          <w:rPr>
                            <w:rFonts w:ascii="Cambria Math" w:hAnsi="Cambria Math" w:cs="B Nazanin"/>
                            <w:i/>
                            <w:sz w:val="20"/>
                          </w:rPr>
                        </m:ctrlPr>
                      </m:dPr>
                      <m:e>
                        <m:f>
                          <m:fPr>
                            <m:ctrlPr>
                              <w:rPr>
                                <w:rFonts w:ascii="Cambria Math" w:hAnsi="Cambria Math" w:cs="B Nazanin"/>
                                <w:i/>
                                <w:sz w:val="20"/>
                              </w:rPr>
                            </m:ctrlPr>
                          </m:fPr>
                          <m:num>
                            <m:r>
                              <w:rPr>
                                <w:rFonts w:ascii="Cambria Math" w:hAnsi="Cambria Math" w:cs="B Nazanin"/>
                                <w:sz w:val="20"/>
                              </w:rPr>
                              <m:t>a</m:t>
                            </m:r>
                          </m:num>
                          <m:den>
                            <m:r>
                              <w:rPr>
                                <w:rFonts w:ascii="Cambria Math" w:hAnsi="Cambria Math" w:cs="B Nazanin"/>
                                <w:sz w:val="20"/>
                              </w:rPr>
                              <m:t>b</m:t>
                            </m:r>
                          </m:den>
                        </m:f>
                      </m:e>
                    </m:d>
                  </m:e>
                  <m:sup>
                    <m:r>
                      <w:rPr>
                        <w:rFonts w:ascii="Cambria Math" w:hAnsi="Cambria Math" w:cs="B Nazanin"/>
                        <w:sz w:val="20"/>
                      </w:rPr>
                      <m:t>2</m:t>
                    </m:r>
                  </m:sup>
                </m:sSup>
              </m:oMath>
            </m:oMathPara>
          </w:p>
          <w:p w14:paraId="148635FF" w14:textId="77777777" w:rsidR="007933AB" w:rsidRPr="007933AB" w:rsidRDefault="007933AB" w:rsidP="007933AB">
            <w:pPr>
              <w:bidi w:val="0"/>
              <w:rPr>
                <w:rFonts w:cs="B Nazanin"/>
                <w:sz w:val="20"/>
              </w:rPr>
            </w:pPr>
            <w:r w:rsidRPr="007933AB">
              <w:rPr>
                <w:rFonts w:cs="B Nazanin" w:hint="cs"/>
                <w:sz w:val="20"/>
                <w:rtl/>
              </w:rPr>
              <w:t xml:space="preserve">  </w:t>
            </w:r>
            <w:r w:rsidRPr="007933AB">
              <w:rPr>
                <w:rFonts w:cs="B Nazanin"/>
                <w:sz w:val="20"/>
              </w:rPr>
              <w:t xml:space="preserve">    </w:t>
            </w:r>
            <w:r w:rsidRPr="007933AB">
              <w:rPr>
                <w:rFonts w:cs="B Nazanin" w:hint="cs"/>
                <w:sz w:val="20"/>
                <w:rtl/>
              </w:rPr>
              <w:t xml:space="preserve">  </w:t>
            </w:r>
            <m:oMath>
              <m:r>
                <w:rPr>
                  <w:rFonts w:ascii="Cambria Math" w:hAnsi="Cambria Math" w:cs="B Nazanin"/>
                  <w:sz w:val="20"/>
                </w:rPr>
                <m:t>+ 0.1794</m:t>
              </m:r>
              <m:func>
                <m:funcPr>
                  <m:ctrlPr>
                    <w:rPr>
                      <w:rFonts w:ascii="Cambria Math" w:hAnsi="Cambria Math" w:cs="B Nazanin"/>
                      <w:i/>
                      <w:iCs/>
                      <w:sz w:val="20"/>
                    </w:rPr>
                  </m:ctrlPr>
                </m:funcPr>
                <m:fName>
                  <m:r>
                    <m:rPr>
                      <m:sty m:val="p"/>
                    </m:rPr>
                    <w:rPr>
                      <w:rFonts w:ascii="Cambria Math" w:hAnsi="Cambria Math" w:cs="B Nazanin"/>
                      <w:sz w:val="20"/>
                    </w:rPr>
                    <m:t>sin</m:t>
                  </m:r>
                </m:fName>
                <m:e>
                  <m:r>
                    <w:rPr>
                      <w:rFonts w:ascii="Cambria Math" w:hAnsi="Cambria Math" w:cs="B Nazanin"/>
                      <w:sz w:val="20"/>
                    </w:rPr>
                    <m:t>a</m:t>
                  </m:r>
                </m:e>
              </m:func>
              <m:r>
                <w:rPr>
                  <w:rFonts w:ascii="Cambria Math" w:hAnsi="Cambria Math" w:cs="B Nazanin"/>
                  <w:sz w:val="20"/>
                </w:rPr>
                <m:t>-0.04364</m:t>
              </m:r>
              <m:func>
                <m:funcPr>
                  <m:ctrlPr>
                    <w:rPr>
                      <w:rFonts w:ascii="Cambria Math" w:hAnsi="Cambria Math" w:cs="B Nazanin"/>
                      <w:i/>
                      <w:iCs/>
                      <w:sz w:val="20"/>
                    </w:rPr>
                  </m:ctrlPr>
                </m:funcPr>
                <m:fName>
                  <m:r>
                    <m:rPr>
                      <m:sty m:val="p"/>
                    </m:rPr>
                    <w:rPr>
                      <w:rFonts w:ascii="Cambria Math" w:hAnsi="Cambria Math" w:cs="B Nazanin"/>
                      <w:sz w:val="20"/>
                    </w:rPr>
                    <m:t>exp</m:t>
                  </m:r>
                </m:fName>
                <m:e>
                  <m:r>
                    <w:rPr>
                      <w:rFonts w:ascii="Cambria Math" w:hAnsi="Cambria Math" w:cs="B Nazanin"/>
                      <w:sz w:val="20"/>
                    </w:rPr>
                    <m:t>b</m:t>
                  </m:r>
                </m:e>
              </m:func>
              <m:r>
                <w:rPr>
                  <w:rFonts w:ascii="Cambria Math" w:hAnsi="Cambria Math" w:cs="B Nazanin"/>
                  <w:sz w:val="20"/>
                </w:rPr>
                <m:t>]</m:t>
              </m:r>
            </m:oMath>
          </w:p>
        </w:tc>
      </w:tr>
      <w:tr w:rsidR="007933AB" w:rsidRPr="007933AB" w14:paraId="45BE9DA5" w14:textId="77777777" w:rsidTr="008A2B16">
        <w:trPr>
          <w:trHeight w:val="60"/>
        </w:trPr>
        <w:tc>
          <w:tcPr>
            <w:tcW w:w="4909" w:type="dxa"/>
            <w:gridSpan w:val="3"/>
            <w:vAlign w:val="bottom"/>
          </w:tcPr>
          <w:p w14:paraId="4A735632" w14:textId="77777777" w:rsidR="007933AB" w:rsidRPr="007933AB" w:rsidRDefault="007933AB" w:rsidP="007933AB">
            <w:pPr>
              <w:bidi w:val="0"/>
              <w:rPr>
                <w:rFonts w:ascii="Calibri" w:hAnsi="Calibri" w:cs="Arial"/>
                <w:iCs/>
                <w:sz w:val="20"/>
              </w:rPr>
            </w:pPr>
          </w:p>
        </w:tc>
      </w:tr>
      <w:tr w:rsidR="007933AB" w:rsidRPr="007933AB" w14:paraId="1751E64E" w14:textId="77777777" w:rsidTr="008A2B16">
        <w:trPr>
          <w:trHeight w:val="60"/>
        </w:trPr>
        <w:tc>
          <w:tcPr>
            <w:tcW w:w="4909" w:type="dxa"/>
            <w:gridSpan w:val="3"/>
            <w:vAlign w:val="bottom"/>
          </w:tcPr>
          <w:p w14:paraId="3CB2A8D8" w14:textId="77777777" w:rsidR="007933AB" w:rsidRPr="007933AB" w:rsidRDefault="00000000" w:rsidP="007933AB">
            <w:pPr>
              <w:bidi w:val="0"/>
              <w:rPr>
                <w:rFonts w:ascii="Calibri" w:hAnsi="Calibri" w:cs="Arial"/>
                <w:sz w:val="20"/>
              </w:rPr>
            </w:pPr>
            <m:oMathPara>
              <m:oMath>
                <m:f>
                  <m:fPr>
                    <m:ctrlPr>
                      <w:rPr>
                        <w:rFonts w:ascii="Cambria Math" w:hAnsi="Cambria Math" w:cs="B Nazanin"/>
                        <w:i/>
                        <w:iCs/>
                        <w:sz w:val="20"/>
                      </w:rPr>
                    </m:ctrlPr>
                  </m:fPr>
                  <m:num>
                    <m:r>
                      <w:rPr>
                        <w:rFonts w:ascii="Cambria Math" w:hAnsi="Cambria Math" w:cs="B Nazanin"/>
                        <w:sz w:val="20"/>
                      </w:rPr>
                      <m:t>∂</m:t>
                    </m:r>
                  </m:num>
                  <m:den>
                    <m:r>
                      <w:rPr>
                        <w:rFonts w:ascii="Cambria Math" w:hAnsi="Cambria Math" w:cs="B Nazanin"/>
                        <w:sz w:val="20"/>
                      </w:rPr>
                      <m:t>∂t</m:t>
                    </m:r>
                  </m:den>
                </m:f>
                <m:d>
                  <m:dPr>
                    <m:ctrlPr>
                      <w:rPr>
                        <w:rFonts w:ascii="Cambria Math" w:hAnsi="Cambria Math" w:cs="B Nazanin"/>
                        <w:i/>
                        <w:iCs/>
                        <w:sz w:val="20"/>
                      </w:rPr>
                    </m:ctrlPr>
                  </m:dPr>
                  <m:e>
                    <m:r>
                      <w:rPr>
                        <w:rFonts w:ascii="Cambria Math" w:hAnsi="Cambria Math" w:cs="B Nazanin"/>
                        <w:sz w:val="20"/>
                      </w:rPr>
                      <m:t>ρ</m:t>
                    </m:r>
                    <m:acc>
                      <m:accPr>
                        <m:chr m:val="̅"/>
                        <m:ctrlPr>
                          <w:rPr>
                            <w:rFonts w:ascii="Cambria Math" w:hAnsi="Cambria Math" w:cs="B Nazanin"/>
                            <w:i/>
                            <w:iCs/>
                            <w:sz w:val="20"/>
                          </w:rPr>
                        </m:ctrlPr>
                      </m:accPr>
                      <m:e>
                        <m:r>
                          <w:rPr>
                            <w:rFonts w:ascii="Cambria Math" w:hAnsi="Cambria Math" w:cs="B Nazanin"/>
                            <w:sz w:val="20"/>
                          </w:rPr>
                          <m:t>T</m:t>
                        </m:r>
                      </m:e>
                    </m:acc>
                  </m:e>
                </m:d>
                <m:r>
                  <w:rPr>
                    <w:rFonts w:ascii="Cambria Math" w:hAnsi="Cambria Math" w:cs="B Nazanin"/>
                    <w:sz w:val="20"/>
                  </w:rPr>
                  <m:t>+</m:t>
                </m:r>
                <m:r>
                  <m:rPr>
                    <m:sty m:val="p"/>
                  </m:rPr>
                  <w:rPr>
                    <w:rFonts w:ascii="Cambria Math" w:hAnsi="Cambria Math" w:cs="B Nazanin"/>
                    <w:sz w:val="20"/>
                  </w:rPr>
                  <m:t>∇</m:t>
                </m:r>
                <m:r>
                  <w:rPr>
                    <w:rFonts w:ascii="Cambria Math" w:hAnsi="Cambria Math" w:cs="B Nazanin"/>
                    <w:sz w:val="20"/>
                  </w:rPr>
                  <m:t>∙</m:t>
                </m:r>
                <m:d>
                  <m:dPr>
                    <m:ctrlPr>
                      <w:rPr>
                        <w:rFonts w:ascii="Cambria Math" w:hAnsi="Cambria Math" w:cs="B Nazanin"/>
                        <w:i/>
                        <w:iCs/>
                        <w:sz w:val="20"/>
                      </w:rPr>
                    </m:ctrlPr>
                  </m:dPr>
                  <m:e>
                    <m:r>
                      <w:rPr>
                        <w:rFonts w:ascii="Cambria Math" w:hAnsi="Cambria Math" w:cs="B Nazanin"/>
                        <w:sz w:val="20"/>
                      </w:rPr>
                      <m:t>ρ</m:t>
                    </m:r>
                    <m:sSub>
                      <m:sSubPr>
                        <m:ctrlPr>
                          <w:rPr>
                            <w:rFonts w:ascii="Cambria Math" w:hAnsi="Cambria Math" w:cs="B Nazanin"/>
                            <w:i/>
                            <w:iCs/>
                            <w:sz w:val="20"/>
                          </w:rPr>
                        </m:ctrlPr>
                      </m:sSubPr>
                      <m:e>
                        <m:r>
                          <w:rPr>
                            <w:rFonts w:ascii="Cambria Math" w:hAnsi="Cambria Math" w:cs="B Nazanin"/>
                            <w:sz w:val="20"/>
                          </w:rPr>
                          <m:t>c</m:t>
                        </m:r>
                      </m:e>
                      <m:sub>
                        <m:r>
                          <w:rPr>
                            <w:rFonts w:ascii="Cambria Math" w:hAnsi="Cambria Math" w:cs="B Nazanin"/>
                            <w:sz w:val="20"/>
                          </w:rPr>
                          <m:t>P</m:t>
                        </m:r>
                      </m:sub>
                    </m:sSub>
                    <m:acc>
                      <m:accPr>
                        <m:chr m:val="⃗"/>
                        <m:ctrlPr>
                          <w:rPr>
                            <w:rFonts w:ascii="Cambria Math" w:hAnsi="Cambria Math" w:cs="B Nazanin"/>
                            <w:i/>
                            <w:iCs/>
                            <w:sz w:val="20"/>
                          </w:rPr>
                        </m:ctrlPr>
                      </m:accPr>
                      <m:e>
                        <m:acc>
                          <m:accPr>
                            <m:chr m:val="̅"/>
                            <m:ctrlPr>
                              <w:rPr>
                                <w:rFonts w:ascii="Cambria Math" w:hAnsi="Cambria Math" w:cs="B Nazanin"/>
                                <w:i/>
                                <w:iCs/>
                                <w:sz w:val="20"/>
                              </w:rPr>
                            </m:ctrlPr>
                          </m:accPr>
                          <m:e>
                            <m:r>
                              <w:rPr>
                                <w:rFonts w:ascii="Cambria Math" w:hAnsi="Cambria Math" w:cs="B Nazanin"/>
                                <w:sz w:val="20"/>
                              </w:rPr>
                              <m:t>V</m:t>
                            </m:r>
                          </m:e>
                        </m:acc>
                      </m:e>
                    </m:acc>
                  </m:e>
                </m:d>
                <m:r>
                  <w:rPr>
                    <w:rFonts w:ascii="Cambria Math" w:hAnsi="Cambria Math" w:cs="B Nazanin"/>
                    <w:sz w:val="20"/>
                  </w:rPr>
                  <m:t>=</m:t>
                </m:r>
                <m:r>
                  <m:rPr>
                    <m:sty m:val="p"/>
                  </m:rPr>
                  <w:rPr>
                    <w:rFonts w:ascii="Cambria Math" w:hAnsi="Cambria Math" w:cs="B Nazanin"/>
                    <w:sz w:val="20"/>
                  </w:rPr>
                  <m:t>∇∙</m:t>
                </m:r>
                <m:d>
                  <m:dPr>
                    <m:ctrlPr>
                      <w:rPr>
                        <w:rFonts w:ascii="Cambria Math" w:hAnsi="Cambria Math" w:cs="B Nazanin"/>
                        <w:iCs/>
                        <w:sz w:val="20"/>
                      </w:rPr>
                    </m:ctrlPr>
                  </m:dPr>
                  <m:e>
                    <m:r>
                      <w:rPr>
                        <w:rFonts w:ascii="Cambria Math" w:hAnsi="Cambria Math" w:cs="B Nazanin"/>
                        <w:sz w:val="20"/>
                      </w:rPr>
                      <m:t>k</m:t>
                    </m:r>
                    <m:r>
                      <m:rPr>
                        <m:sty m:val="p"/>
                      </m:rPr>
                      <w:rPr>
                        <w:rFonts w:ascii="Cambria Math" w:hAnsi="Cambria Math" w:cs="B Nazanin"/>
                        <w:sz w:val="20"/>
                      </w:rPr>
                      <m:t>∇</m:t>
                    </m:r>
                    <m:r>
                      <w:rPr>
                        <w:rFonts w:ascii="Cambria Math" w:hAnsi="Cambria Math" w:cs="B Nazanin"/>
                        <w:sz w:val="20"/>
                      </w:rPr>
                      <m:t>∙T</m:t>
                    </m:r>
                  </m:e>
                </m:d>
                <m:r>
                  <w:rPr>
                    <w:rFonts w:ascii="Cambria Math" w:hAnsi="Cambria Math" w:cs="B Nazanin"/>
                    <w:sz w:val="20"/>
                  </w:rPr>
                  <m:t>+</m:t>
                </m:r>
                <m:f>
                  <m:fPr>
                    <m:ctrlPr>
                      <w:rPr>
                        <w:rFonts w:ascii="Cambria Math" w:hAnsi="Cambria Math" w:cs="B Nazanin"/>
                        <w:i/>
                        <w:iCs/>
                        <w:sz w:val="20"/>
                      </w:rPr>
                    </m:ctrlPr>
                  </m:fPr>
                  <m:num>
                    <m:r>
                      <w:rPr>
                        <w:rFonts w:ascii="Cambria Math" w:hAnsi="Cambria Math" w:cs="B Nazanin"/>
                        <w:sz w:val="20"/>
                      </w:rPr>
                      <m:t>∂</m:t>
                    </m:r>
                  </m:num>
                  <m:den>
                    <m:r>
                      <w:rPr>
                        <w:rFonts w:ascii="Cambria Math" w:hAnsi="Cambria Math" w:cs="B Nazanin"/>
                        <w:sz w:val="20"/>
                      </w:rPr>
                      <m:t>∂x</m:t>
                    </m:r>
                  </m:den>
                </m:f>
                <m:d>
                  <m:dPr>
                    <m:ctrlPr>
                      <w:rPr>
                        <w:rFonts w:ascii="Cambria Math" w:hAnsi="Cambria Math" w:cs="B Nazanin"/>
                        <w:i/>
                        <w:iCs/>
                        <w:sz w:val="20"/>
                      </w:rPr>
                    </m:ctrlPr>
                  </m:dPr>
                  <m:e>
                    <m:r>
                      <w:rPr>
                        <w:rFonts w:ascii="Cambria Math" w:hAnsi="Cambria Math" w:cs="B Nazanin"/>
                        <w:sz w:val="20"/>
                      </w:rPr>
                      <m:t>-ρ</m:t>
                    </m:r>
                    <m:acc>
                      <m:accPr>
                        <m:chr m:val="̅"/>
                        <m:ctrlPr>
                          <w:rPr>
                            <w:rFonts w:ascii="Cambria Math" w:hAnsi="Cambria Math" w:cs="B Nazanin"/>
                            <w:i/>
                            <w:iCs/>
                            <w:sz w:val="20"/>
                          </w:rPr>
                        </m:ctrlPr>
                      </m:accPr>
                      <m:e>
                        <m:acc>
                          <m:accPr>
                            <m:chr m:val="́"/>
                            <m:ctrlPr>
                              <w:rPr>
                                <w:rFonts w:ascii="Cambria Math" w:hAnsi="Cambria Math" w:cs="B Nazanin"/>
                                <w:i/>
                                <w:iCs/>
                                <w:sz w:val="20"/>
                              </w:rPr>
                            </m:ctrlPr>
                          </m:accPr>
                          <m:e>
                            <m:r>
                              <w:rPr>
                                <w:rFonts w:ascii="Cambria Math" w:hAnsi="Cambria Math" w:cs="B Nazanin"/>
                                <w:sz w:val="20"/>
                              </w:rPr>
                              <m:t>u</m:t>
                            </m:r>
                          </m:e>
                        </m:acc>
                        <m:acc>
                          <m:accPr>
                            <m:chr m:val="́"/>
                            <m:ctrlPr>
                              <w:rPr>
                                <w:rFonts w:ascii="Cambria Math" w:hAnsi="Cambria Math" w:cs="B Nazanin"/>
                                <w:i/>
                                <w:iCs/>
                                <w:sz w:val="20"/>
                              </w:rPr>
                            </m:ctrlPr>
                          </m:accPr>
                          <m:e>
                            <m:r>
                              <w:rPr>
                                <w:rFonts w:ascii="Cambria Math" w:hAnsi="Cambria Math" w:cs="B Nazanin"/>
                                <w:sz w:val="20"/>
                              </w:rPr>
                              <m:t>T</m:t>
                            </m:r>
                          </m:e>
                        </m:acc>
                      </m:e>
                    </m:acc>
                  </m:e>
                </m:d>
              </m:oMath>
            </m:oMathPara>
          </w:p>
          <w:p w14:paraId="2D044182" w14:textId="77777777" w:rsidR="007933AB" w:rsidRPr="007933AB" w:rsidRDefault="007933AB" w:rsidP="007933AB">
            <w:pPr>
              <w:bidi w:val="0"/>
              <w:rPr>
                <w:rFonts w:cs="B Nazanin"/>
                <w:iCs/>
                <w:sz w:val="20"/>
              </w:rPr>
            </w:pPr>
          </w:p>
        </w:tc>
      </w:tr>
      <w:tr w:rsidR="007933AB" w:rsidRPr="007933AB" w14:paraId="1A1A0E1A" w14:textId="77777777" w:rsidTr="008A2B16">
        <w:trPr>
          <w:trHeight w:val="162"/>
        </w:trPr>
        <w:tc>
          <w:tcPr>
            <w:tcW w:w="1038" w:type="dxa"/>
            <w:gridSpan w:val="2"/>
            <w:vAlign w:val="center"/>
          </w:tcPr>
          <w:p w14:paraId="3BFCFC27" w14:textId="77777777" w:rsidR="007933AB" w:rsidRPr="007933AB" w:rsidRDefault="007933AB" w:rsidP="007933AB">
            <w:pPr>
              <w:rPr>
                <w:rFonts w:ascii="Cambria" w:hAnsi="Cambria" w:cs="B Nazanin"/>
                <w:iCs/>
                <w:sz w:val="20"/>
              </w:rPr>
            </w:pPr>
            <w:r w:rsidRPr="007933AB">
              <w:rPr>
                <w:rFonts w:cs="B Nazanin" w:hint="cs"/>
                <w:sz w:val="20"/>
                <w:rtl/>
              </w:rPr>
              <w:t>(2)</w:t>
            </w:r>
          </w:p>
        </w:tc>
        <w:tc>
          <w:tcPr>
            <w:tcW w:w="3871" w:type="dxa"/>
            <w:vAlign w:val="bottom"/>
          </w:tcPr>
          <w:p w14:paraId="73623862" w14:textId="77777777" w:rsidR="007933AB" w:rsidRPr="007933AB" w:rsidRDefault="007933AB" w:rsidP="007933AB">
            <w:pPr>
              <w:bidi w:val="0"/>
              <w:rPr>
                <w:rFonts w:ascii="Calibri" w:hAnsi="Calibri" w:cs="Arial"/>
                <w:iCs/>
                <w:sz w:val="20"/>
              </w:rPr>
            </w:pPr>
            <m:oMathPara>
              <m:oMath>
                <m:r>
                  <w:rPr>
                    <w:rFonts w:ascii="Cambria Math" w:hAnsi="Cambria Math" w:cs="B Nazanin"/>
                    <w:sz w:val="20"/>
                  </w:rPr>
                  <m:t xml:space="preserve">               +</m:t>
                </m:r>
                <m:f>
                  <m:fPr>
                    <m:ctrlPr>
                      <w:rPr>
                        <w:rFonts w:ascii="Cambria Math" w:hAnsi="Cambria Math" w:cs="B Nazanin"/>
                        <w:i/>
                        <w:iCs/>
                        <w:sz w:val="20"/>
                      </w:rPr>
                    </m:ctrlPr>
                  </m:fPr>
                  <m:num>
                    <m:r>
                      <w:rPr>
                        <w:rFonts w:ascii="Cambria Math" w:hAnsi="Cambria Math" w:cs="B Nazanin"/>
                        <w:sz w:val="20"/>
                      </w:rPr>
                      <m:t>∂</m:t>
                    </m:r>
                  </m:num>
                  <m:den>
                    <m:r>
                      <w:rPr>
                        <w:rFonts w:ascii="Cambria Math" w:hAnsi="Cambria Math" w:cs="B Nazanin"/>
                        <w:sz w:val="20"/>
                      </w:rPr>
                      <m:t>∂y</m:t>
                    </m:r>
                  </m:den>
                </m:f>
                <m:r>
                  <w:rPr>
                    <w:rFonts w:ascii="Cambria Math" w:hAnsi="Cambria Math" w:cs="B Nazanin"/>
                    <w:sz w:val="20"/>
                  </w:rPr>
                  <m:t>(ρ</m:t>
                </m:r>
                <m:acc>
                  <m:accPr>
                    <m:chr m:val="̅"/>
                    <m:ctrlPr>
                      <w:rPr>
                        <w:rFonts w:ascii="Cambria Math" w:hAnsi="Cambria Math" w:cs="B Nazanin"/>
                        <w:i/>
                        <w:iCs/>
                        <w:sz w:val="20"/>
                      </w:rPr>
                    </m:ctrlPr>
                  </m:accPr>
                  <m:e>
                    <m:acc>
                      <m:accPr>
                        <m:chr m:val="́"/>
                        <m:ctrlPr>
                          <w:rPr>
                            <w:rFonts w:ascii="Cambria Math" w:hAnsi="Cambria Math" w:cs="B Nazanin"/>
                            <w:i/>
                            <w:iCs/>
                            <w:sz w:val="20"/>
                          </w:rPr>
                        </m:ctrlPr>
                      </m:accPr>
                      <m:e>
                        <m:r>
                          <w:rPr>
                            <w:rFonts w:ascii="Cambria Math" w:hAnsi="Cambria Math" w:cs="B Nazanin"/>
                            <w:sz w:val="20"/>
                          </w:rPr>
                          <m:t>v</m:t>
                        </m:r>
                      </m:e>
                    </m:acc>
                    <m:acc>
                      <m:accPr>
                        <m:chr m:val="́"/>
                        <m:ctrlPr>
                          <w:rPr>
                            <w:rFonts w:ascii="Cambria Math" w:hAnsi="Cambria Math" w:cs="B Nazanin"/>
                            <w:i/>
                            <w:iCs/>
                            <w:sz w:val="20"/>
                          </w:rPr>
                        </m:ctrlPr>
                      </m:accPr>
                      <m:e>
                        <m:r>
                          <w:rPr>
                            <w:rFonts w:ascii="Cambria Math" w:hAnsi="Cambria Math" w:cs="B Nazanin"/>
                            <w:sz w:val="20"/>
                          </w:rPr>
                          <m:t>T</m:t>
                        </m:r>
                      </m:e>
                    </m:acc>
                  </m:e>
                </m:acc>
                <m:r>
                  <w:rPr>
                    <w:rFonts w:ascii="Cambria Math" w:hAnsi="Cambria Math" w:cs="B Nazanin"/>
                    <w:sz w:val="20"/>
                  </w:rPr>
                  <m:t>)</m:t>
                </m:r>
              </m:oMath>
            </m:oMathPara>
          </w:p>
        </w:tc>
      </w:tr>
    </w:tbl>
    <w:p w14:paraId="749BB0B7" w14:textId="77777777" w:rsidR="007933AB" w:rsidRPr="007933AB" w:rsidRDefault="007933AB" w:rsidP="007933AB">
      <w:pPr>
        <w:spacing w:before="200"/>
        <w:ind w:left="-4"/>
        <w:contextualSpacing/>
        <w:jc w:val="both"/>
        <w:rPr>
          <w:rFonts w:ascii="Times New Roman Bold" w:hAnsi="Times New Roman Bold" w:cs="B Nazanin"/>
          <w:b/>
          <w:bCs/>
          <w:color w:val="FF0000"/>
          <w:sz w:val="20"/>
          <w:rtl/>
          <w:lang w:eastAsia="ja-JP"/>
        </w:rPr>
      </w:pPr>
      <w:r w:rsidRPr="007933AB">
        <w:rPr>
          <w:rFonts w:ascii="Times New Roman Bold" w:hAnsi="Times New Roman Bold" w:cs="B Nazanin" w:hint="cs"/>
          <w:b/>
          <w:bCs/>
          <w:sz w:val="20"/>
          <w:rtl/>
          <w:lang w:eastAsia="ja-JP"/>
        </w:rPr>
        <w:t xml:space="preserve">3- قواعد نوشتاری </w:t>
      </w:r>
      <w:r w:rsidRPr="007933AB">
        <w:rPr>
          <w:rFonts w:ascii="Times New Roman Bold" w:hAnsi="Times New Roman Bold" w:cs="B Nazanin" w:hint="cs"/>
          <w:b/>
          <w:bCs/>
          <w:color w:val="FF0000"/>
          <w:sz w:val="20"/>
          <w:rtl/>
          <w:lang w:eastAsia="ja-JP"/>
        </w:rPr>
        <w:t>(</w:t>
      </w:r>
      <w:r w:rsidRPr="007933AB">
        <w:rPr>
          <w:rFonts w:ascii="Times New Roman Bold" w:hAnsi="Times New Roman Bold" w:cs="B Nazanin" w:hint="cs"/>
          <w:b/>
          <w:bCs/>
          <w:color w:val="0070C0"/>
          <w:sz w:val="20"/>
          <w:rtl/>
          <w:lang w:eastAsia="ja-JP"/>
        </w:rPr>
        <w:t>سبک</w:t>
      </w:r>
      <w:r w:rsidRPr="007933AB">
        <w:rPr>
          <w:rFonts w:ascii="Times New Roman Bold" w:hAnsi="Times New Roman Bold" w:cs="B Nazanin" w:hint="cs"/>
          <w:b/>
          <w:bCs/>
          <w:color w:val="FF0000"/>
          <w:sz w:val="20"/>
          <w:rtl/>
          <w:lang w:eastAsia="ja-JP"/>
        </w:rPr>
        <w:t>: عنوان سطح 1)</w:t>
      </w:r>
    </w:p>
    <w:p w14:paraId="13D7624E" w14:textId="77777777" w:rsidR="007933AB" w:rsidRPr="007933AB" w:rsidRDefault="007933AB" w:rsidP="007933AB">
      <w:pPr>
        <w:jc w:val="both"/>
        <w:rPr>
          <w:rFonts w:cs="B Nazanin"/>
          <w:sz w:val="20"/>
          <w:rtl/>
          <w:lang w:eastAsia="ja-JP"/>
        </w:rPr>
      </w:pPr>
      <w:r w:rsidRPr="007933AB">
        <w:rPr>
          <w:rFonts w:cs="B Nazanin" w:hint="cs"/>
          <w:sz w:val="20"/>
          <w:rtl/>
          <w:lang w:eastAsia="ja-JP"/>
        </w:rPr>
        <w:t>تلاش شود در متن مقاله از جملات رسا، گويا و كوتاه استفاده شود و از نوشتن جملات تودرتو پرهيز شود. درستي نوشتار بر پاية املاي زبان فارسی ضروري است. در ادامه، برخي از موارد اشتباه متداول يادآوري مي‌شود.:</w:t>
      </w:r>
    </w:p>
    <w:p w14:paraId="48E30DB2" w14:textId="77777777" w:rsidR="007933AB" w:rsidRPr="007933AB" w:rsidRDefault="007933AB" w:rsidP="007933AB">
      <w:pPr>
        <w:jc w:val="both"/>
        <w:rPr>
          <w:rFonts w:cs="B Nazanin"/>
          <w:sz w:val="20"/>
          <w:rtl/>
          <w:lang w:eastAsia="ja-JP"/>
        </w:rPr>
      </w:pPr>
      <w:r w:rsidRPr="007933AB">
        <w:rPr>
          <w:rFonts w:cs="B Nazanin" w:hint="cs"/>
          <w:sz w:val="20"/>
          <w:rtl/>
          <w:lang w:eastAsia="ja-JP"/>
        </w:rPr>
        <w:t>در اشاره به شکل</w:t>
      </w:r>
      <w:r w:rsidRPr="007933AB">
        <w:rPr>
          <w:rFonts w:cs="B Nazanin"/>
          <w:sz w:val="20"/>
          <w:rtl/>
          <w:lang w:eastAsia="ja-JP"/>
        </w:rPr>
        <w:softHyphen/>
      </w:r>
      <w:r w:rsidRPr="007933AB">
        <w:rPr>
          <w:rFonts w:cs="B Nazanin" w:hint="cs"/>
          <w:sz w:val="20"/>
          <w:rtl/>
          <w:lang w:eastAsia="ja-JP"/>
        </w:rPr>
        <w:t>ها و جداول و روابط باید از شماره آنها استفاده شود و از به</w:t>
      </w:r>
      <w:r w:rsidRPr="007933AB">
        <w:rPr>
          <w:rFonts w:cs="B Nazanin" w:hint="cs"/>
          <w:sz w:val="20"/>
          <w:rtl/>
          <w:lang w:eastAsia="ja-JP"/>
        </w:rPr>
        <w:softHyphen/>
        <w:t>کار بردن عباراتی نظیر «شکل بالا» و «فرمول زیر» و «جدول بعد» اکیداً خودداری شود.</w:t>
      </w:r>
    </w:p>
    <w:p w14:paraId="49914AD1" w14:textId="77777777" w:rsidR="007933AB" w:rsidRPr="007933AB" w:rsidRDefault="007933AB" w:rsidP="007933AB">
      <w:pPr>
        <w:ind w:firstLine="284"/>
        <w:jc w:val="both"/>
        <w:rPr>
          <w:rFonts w:cs="B Nazanin"/>
          <w:sz w:val="20"/>
          <w:rtl/>
          <w:lang w:eastAsia="ja-JP"/>
        </w:rPr>
      </w:pPr>
      <w:r w:rsidRPr="007933AB">
        <w:rPr>
          <w:rFonts w:cs="B Nazanin" w:hint="cs"/>
          <w:sz w:val="20"/>
          <w:rtl/>
          <w:lang w:eastAsia="ja-JP"/>
        </w:rPr>
        <w:t>در فعل</w:t>
      </w:r>
      <w:r w:rsidRPr="007933AB">
        <w:rPr>
          <w:rFonts w:cs="B Nazanin"/>
          <w:sz w:val="20"/>
          <w:rtl/>
          <w:lang w:eastAsia="ja-JP"/>
        </w:rPr>
        <w:softHyphen/>
      </w:r>
      <w:r w:rsidRPr="007933AB">
        <w:rPr>
          <w:rFonts w:cs="B Nazanin" w:hint="cs"/>
          <w:sz w:val="20"/>
          <w:rtl/>
          <w:lang w:eastAsia="ja-JP"/>
        </w:rPr>
        <w:t xml:space="preserve">ها دقت شود كه «مي» از جزء بعدي فعل جدا نمانده و نیز سرهم نوشته نشود. براي اين منظور باید نیم فاصله درج گردد. براي درج نیم فاصله از «كليد </w:t>
      </w:r>
      <w:r w:rsidRPr="007933AB">
        <w:rPr>
          <w:rFonts w:cs="B Nazanin"/>
          <w:sz w:val="20"/>
          <w:lang w:eastAsia="ja-JP"/>
        </w:rPr>
        <w:t>Ctrl</w:t>
      </w:r>
      <w:r w:rsidRPr="007933AB">
        <w:rPr>
          <w:rFonts w:cs="B Nazanin" w:hint="cs"/>
          <w:sz w:val="20"/>
          <w:rtl/>
          <w:lang w:eastAsia="ja-JP"/>
        </w:rPr>
        <w:t>» به همراه «كليد</w:t>
      </w:r>
      <w:r w:rsidRPr="007933AB">
        <w:rPr>
          <w:rFonts w:hint="cs"/>
          <w:sz w:val="20"/>
          <w:rtl/>
          <w:lang w:eastAsia="ja-JP"/>
        </w:rPr>
        <w:t xml:space="preserve"> </w:t>
      </w:r>
      <w:r w:rsidRPr="007933AB">
        <w:rPr>
          <w:rFonts w:cs="B Nazanin" w:hint="cs"/>
          <w:sz w:val="20"/>
          <w:rtl/>
          <w:lang w:eastAsia="ja-JP"/>
        </w:rPr>
        <w:t>-» استفاده كنيد. بنابراين تایپ «مي شود» و «ميشود» اشتباه، و درست آن «مي</w:t>
      </w:r>
      <w:r w:rsidRPr="007933AB">
        <w:rPr>
          <w:rFonts w:cs="B Nazanin" w:hint="cs"/>
          <w:sz w:val="20"/>
          <w:rtl/>
          <w:lang w:eastAsia="ja-JP"/>
        </w:rPr>
        <w:softHyphen/>
        <w:t>شود» است.</w:t>
      </w:r>
    </w:p>
    <w:p w14:paraId="65F01601" w14:textId="77777777" w:rsidR="007933AB" w:rsidRDefault="007933AB" w:rsidP="007933AB">
      <w:pPr>
        <w:ind w:firstLine="284"/>
        <w:jc w:val="both"/>
        <w:rPr>
          <w:rFonts w:cs="B Nazanin"/>
          <w:sz w:val="20"/>
          <w:rtl/>
          <w:lang w:eastAsia="ja-JP"/>
        </w:rPr>
      </w:pPr>
      <w:r w:rsidRPr="007933AB">
        <w:rPr>
          <w:rFonts w:cs="B Nazanin" w:hint="cs"/>
          <w:sz w:val="20"/>
          <w:rtl/>
          <w:lang w:eastAsia="ja-JP"/>
        </w:rPr>
        <w:t>در مورد «ها»ي جمع نيز دقت كنيد كه از كلمة جمع بسته شده جدا نوشته شود. براي جدانويسي نيز از نیم فاصله استفاده كنيد؛ برای مثال «شکل ها» را به</w:t>
      </w:r>
      <w:r w:rsidRPr="007933AB">
        <w:rPr>
          <w:rFonts w:cs="B Nazanin" w:hint="cs"/>
          <w:sz w:val="20"/>
          <w:rtl/>
          <w:lang w:eastAsia="ja-JP"/>
        </w:rPr>
        <w:softHyphen/>
        <w:t>صورت «شکل‌</w:t>
      </w:r>
      <w:r w:rsidRPr="007933AB">
        <w:rPr>
          <w:rFonts w:cs="B Nazanin" w:hint="cs"/>
          <w:sz w:val="20"/>
          <w:rtl/>
          <w:lang w:eastAsia="ja-JP"/>
        </w:rPr>
        <w:softHyphen/>
        <w:t>ها» بنويسيد. جمع بستن كلمات فارسی يا انگلیسی با علایم جمع عربي اشتباه است. بنابراين، «پيشنهادات» و «اساتيد» اشتباه و درست آن</w:t>
      </w:r>
      <w:r w:rsidRPr="007933AB">
        <w:rPr>
          <w:rFonts w:cs="B Nazanin"/>
          <w:sz w:val="20"/>
          <w:rtl/>
          <w:lang w:eastAsia="ja-JP"/>
        </w:rPr>
        <w:softHyphen/>
      </w:r>
      <w:r w:rsidRPr="007933AB">
        <w:rPr>
          <w:rFonts w:cs="B Nazanin" w:hint="cs"/>
          <w:sz w:val="20"/>
          <w:rtl/>
          <w:lang w:eastAsia="ja-JP"/>
        </w:rPr>
        <w:t>ها «پيشنهادها» و «استادان» است.</w:t>
      </w:r>
    </w:p>
    <w:p w14:paraId="46891BA6" w14:textId="77777777" w:rsidR="007933AB" w:rsidRPr="007933AB" w:rsidRDefault="007933AB" w:rsidP="007933AB">
      <w:pPr>
        <w:ind w:firstLine="284"/>
        <w:jc w:val="both"/>
        <w:rPr>
          <w:rFonts w:cs="B Nazanin"/>
          <w:sz w:val="20"/>
          <w:rtl/>
          <w:lang w:eastAsia="ja-JP"/>
        </w:rPr>
      </w:pPr>
    </w:p>
    <w:p w14:paraId="14F68FBE" w14:textId="77777777" w:rsidR="007933AB" w:rsidRPr="007933AB" w:rsidRDefault="007933AB" w:rsidP="007933AB">
      <w:pPr>
        <w:spacing w:before="200"/>
        <w:contextualSpacing/>
        <w:jc w:val="both"/>
        <w:outlineLvl w:val="0"/>
        <w:rPr>
          <w:rFonts w:ascii="Times New Roman Bold" w:hAnsi="Times New Roman Bold" w:cs="B Nazanin"/>
          <w:b/>
          <w:bCs/>
          <w:sz w:val="18"/>
          <w:szCs w:val="22"/>
          <w:lang w:eastAsia="ja-JP"/>
        </w:rPr>
      </w:pPr>
      <w:r w:rsidRPr="007933AB">
        <w:rPr>
          <w:rFonts w:ascii="Times New Roman Bold" w:hAnsi="Times New Roman Bold" w:cs="B Nazanin" w:hint="cs"/>
          <w:b/>
          <w:bCs/>
          <w:sz w:val="18"/>
          <w:szCs w:val="22"/>
          <w:rtl/>
          <w:lang w:eastAsia="ja-JP"/>
        </w:rPr>
        <w:t>3-1- علایم، نشانه‌ها و ارقام (</w:t>
      </w:r>
      <w:r w:rsidRPr="007933AB">
        <w:rPr>
          <w:rFonts w:ascii="Times New Roman Bold" w:hAnsi="Times New Roman Bold" w:cs="B Nazanin" w:hint="cs"/>
          <w:b/>
          <w:bCs/>
          <w:color w:val="0070C0"/>
          <w:sz w:val="18"/>
          <w:szCs w:val="22"/>
          <w:rtl/>
          <w:lang w:eastAsia="ja-JP"/>
        </w:rPr>
        <w:t>سبک</w:t>
      </w:r>
      <w:r w:rsidRPr="007933AB">
        <w:rPr>
          <w:rFonts w:ascii="Times New Roman Bold" w:hAnsi="Times New Roman Bold" w:cs="B Nazanin" w:hint="cs"/>
          <w:b/>
          <w:bCs/>
          <w:sz w:val="18"/>
          <w:szCs w:val="22"/>
          <w:rtl/>
          <w:lang w:eastAsia="ja-JP"/>
        </w:rPr>
        <w:t xml:space="preserve">: </w:t>
      </w:r>
      <w:r w:rsidRPr="007933AB">
        <w:rPr>
          <w:rFonts w:ascii="Times New Roman Bold" w:hAnsi="Times New Roman Bold" w:cs="B Nazanin" w:hint="cs"/>
          <w:b/>
          <w:bCs/>
          <w:color w:val="FF0000"/>
          <w:sz w:val="18"/>
          <w:szCs w:val="22"/>
          <w:rtl/>
          <w:lang w:eastAsia="ja-JP"/>
        </w:rPr>
        <w:t>عنوان سطح 2 و 3</w:t>
      </w:r>
      <w:r w:rsidRPr="007933AB">
        <w:rPr>
          <w:rFonts w:ascii="Times New Roman Bold" w:hAnsi="Times New Roman Bold" w:cs="B Nazanin" w:hint="cs"/>
          <w:b/>
          <w:bCs/>
          <w:sz w:val="18"/>
          <w:szCs w:val="22"/>
          <w:rtl/>
          <w:lang w:eastAsia="ja-JP"/>
        </w:rPr>
        <w:t>)</w:t>
      </w:r>
    </w:p>
    <w:p w14:paraId="51F516BB" w14:textId="77777777" w:rsidR="007933AB" w:rsidRPr="007933AB" w:rsidRDefault="007933AB" w:rsidP="007933AB">
      <w:pPr>
        <w:jc w:val="both"/>
        <w:rPr>
          <w:rFonts w:cs="B Nazanin"/>
          <w:sz w:val="20"/>
          <w:rtl/>
          <w:lang w:eastAsia="ja-JP"/>
        </w:rPr>
      </w:pPr>
      <w:r w:rsidRPr="007933AB">
        <w:rPr>
          <w:rFonts w:cs="B Nazanin" w:hint="cs"/>
          <w:sz w:val="20"/>
          <w:rtl/>
          <w:lang w:eastAsia="ja-JP"/>
        </w:rPr>
        <w:t>از علایم و نشانه‌های متداول در زبان فارسی و همچنین از علایم و نشانه‌های به‌كار رفته در متون مهندسی مکانیک می‌توان استفاده کرد. برای نشان‌دادن اعداد باید ارقام انگلیسی (و ممیز انگلیسی) به</w:t>
      </w:r>
      <w:r w:rsidRPr="007933AB">
        <w:rPr>
          <w:rFonts w:cs="B Nazanin" w:hint="cs"/>
          <w:sz w:val="20"/>
          <w:rtl/>
          <w:lang w:eastAsia="ja-JP"/>
        </w:rPr>
        <w:softHyphen/>
        <w:t>کار رود. استفاده از ممیز فارسی خطر به</w:t>
      </w:r>
      <w:r w:rsidRPr="007933AB">
        <w:rPr>
          <w:rFonts w:cs="B Nazanin" w:hint="cs"/>
          <w:sz w:val="20"/>
          <w:rtl/>
          <w:lang w:eastAsia="ja-JP"/>
        </w:rPr>
        <w:softHyphen/>
        <w:t xml:space="preserve">هم ریختگی اعداد را دارد و استفاده از آن به هیچ وجه مجاز نیست. </w:t>
      </w:r>
      <w:r w:rsidRPr="007933AB">
        <w:rPr>
          <w:rFonts w:cs="B Nazanin" w:hint="eastAsia"/>
          <w:sz w:val="20"/>
          <w:rtl/>
          <w:lang w:eastAsia="ja-JP"/>
        </w:rPr>
        <w:t>اندازه</w:t>
      </w:r>
      <w:r w:rsidRPr="007933AB">
        <w:rPr>
          <w:rFonts w:cs="B Nazanin" w:hint="cs"/>
          <w:sz w:val="20"/>
          <w:rtl/>
          <w:lang w:eastAsia="ja-JP"/>
        </w:rPr>
        <w:t xml:space="preserve"> </w:t>
      </w:r>
      <w:r w:rsidRPr="007933AB">
        <w:rPr>
          <w:rFonts w:cs="B Nazanin" w:hint="eastAsia"/>
          <w:sz w:val="20"/>
          <w:rtl/>
          <w:lang w:eastAsia="ja-JP"/>
        </w:rPr>
        <w:t>و</w:t>
      </w:r>
      <w:r w:rsidRPr="007933AB">
        <w:rPr>
          <w:rFonts w:cs="B Nazanin" w:hint="cs"/>
          <w:sz w:val="20"/>
          <w:rtl/>
          <w:lang w:eastAsia="ja-JP"/>
        </w:rPr>
        <w:t xml:space="preserve"> </w:t>
      </w:r>
      <w:r w:rsidRPr="007933AB">
        <w:rPr>
          <w:rFonts w:cs="B Nazanin" w:hint="eastAsia"/>
          <w:sz w:val="20"/>
          <w:rtl/>
          <w:lang w:eastAsia="ja-JP"/>
        </w:rPr>
        <w:t>قلم</w:t>
      </w:r>
      <w:r w:rsidRPr="007933AB">
        <w:rPr>
          <w:rFonts w:cs="B Nazanin"/>
          <w:sz w:val="20"/>
          <w:rtl/>
          <w:lang w:eastAsia="ja-JP"/>
        </w:rPr>
        <w:t xml:space="preserve"> علا</w:t>
      </w:r>
      <w:r w:rsidRPr="007933AB">
        <w:rPr>
          <w:rFonts w:cs="B Nazanin" w:hint="cs"/>
          <w:sz w:val="20"/>
          <w:rtl/>
          <w:lang w:eastAsia="ja-JP"/>
        </w:rPr>
        <w:t>ی</w:t>
      </w:r>
      <w:r w:rsidRPr="007933AB">
        <w:rPr>
          <w:rFonts w:cs="B Nazanin" w:hint="eastAsia"/>
          <w:sz w:val="20"/>
          <w:rtl/>
          <w:lang w:eastAsia="ja-JP"/>
        </w:rPr>
        <w:t>م</w:t>
      </w:r>
      <w:r w:rsidRPr="007933AB">
        <w:rPr>
          <w:rFonts w:cs="B Nazanin"/>
          <w:sz w:val="20"/>
          <w:rtl/>
          <w:lang w:eastAsia="ja-JP"/>
        </w:rPr>
        <w:t xml:space="preserve"> در داخل فرمول و در داخل متن و در ل</w:t>
      </w:r>
      <w:r w:rsidRPr="007933AB">
        <w:rPr>
          <w:rFonts w:cs="B Nazanin" w:hint="cs"/>
          <w:sz w:val="20"/>
          <w:rtl/>
          <w:lang w:eastAsia="ja-JP"/>
        </w:rPr>
        <w:t>ی</w:t>
      </w:r>
      <w:r w:rsidRPr="007933AB">
        <w:rPr>
          <w:rFonts w:cs="B Nazanin" w:hint="eastAsia"/>
          <w:sz w:val="20"/>
          <w:rtl/>
          <w:lang w:eastAsia="ja-JP"/>
        </w:rPr>
        <w:t>ست</w:t>
      </w:r>
      <w:r w:rsidRPr="007933AB">
        <w:rPr>
          <w:rFonts w:cs="B Nazanin"/>
          <w:sz w:val="20"/>
          <w:rtl/>
          <w:lang w:eastAsia="ja-JP"/>
        </w:rPr>
        <w:t xml:space="preserve"> علا</w:t>
      </w:r>
      <w:r w:rsidRPr="007933AB">
        <w:rPr>
          <w:rFonts w:cs="B Nazanin" w:hint="cs"/>
          <w:sz w:val="20"/>
          <w:rtl/>
          <w:lang w:eastAsia="ja-JP"/>
        </w:rPr>
        <w:t>ی</w:t>
      </w:r>
      <w:r w:rsidRPr="007933AB">
        <w:rPr>
          <w:rFonts w:cs="B Nazanin" w:hint="eastAsia"/>
          <w:sz w:val="20"/>
          <w:rtl/>
          <w:lang w:eastAsia="ja-JP"/>
        </w:rPr>
        <w:t>م</w:t>
      </w:r>
      <w:r w:rsidRPr="007933AB">
        <w:rPr>
          <w:rFonts w:cs="B Nazanin" w:hint="cs"/>
          <w:sz w:val="20"/>
          <w:rtl/>
          <w:lang w:eastAsia="ja-JP"/>
        </w:rPr>
        <w:t xml:space="preserve"> </w:t>
      </w:r>
      <w:r w:rsidRPr="007933AB">
        <w:rPr>
          <w:rFonts w:cs="B Nazanin" w:hint="eastAsia"/>
          <w:sz w:val="20"/>
          <w:rtl/>
          <w:lang w:eastAsia="ja-JP"/>
        </w:rPr>
        <w:t>با</w:t>
      </w:r>
      <w:r w:rsidRPr="007933AB">
        <w:rPr>
          <w:rFonts w:cs="B Nazanin" w:hint="cs"/>
          <w:sz w:val="20"/>
          <w:rtl/>
          <w:lang w:eastAsia="ja-JP"/>
        </w:rPr>
        <w:t>ی</w:t>
      </w:r>
      <w:r w:rsidRPr="007933AB">
        <w:rPr>
          <w:rFonts w:cs="B Nazanin" w:hint="eastAsia"/>
          <w:sz w:val="20"/>
          <w:rtl/>
          <w:lang w:eastAsia="ja-JP"/>
        </w:rPr>
        <w:t>د</w:t>
      </w:r>
      <w:r w:rsidRPr="007933AB">
        <w:rPr>
          <w:rFonts w:cs="B Nazanin" w:hint="cs"/>
          <w:sz w:val="20"/>
          <w:rtl/>
          <w:lang w:eastAsia="ja-JP"/>
        </w:rPr>
        <w:t xml:space="preserve"> </w:t>
      </w:r>
      <w:r w:rsidRPr="007933AB">
        <w:rPr>
          <w:rFonts w:cs="B Nazanin" w:hint="eastAsia"/>
          <w:sz w:val="20"/>
          <w:rtl/>
          <w:lang w:eastAsia="ja-JP"/>
        </w:rPr>
        <w:t>دق</w:t>
      </w:r>
      <w:r w:rsidRPr="007933AB">
        <w:rPr>
          <w:rFonts w:cs="B Nazanin" w:hint="cs"/>
          <w:sz w:val="20"/>
          <w:rtl/>
          <w:lang w:eastAsia="ja-JP"/>
        </w:rPr>
        <w:t>ی</w:t>
      </w:r>
      <w:r w:rsidRPr="007933AB">
        <w:rPr>
          <w:rFonts w:cs="B Nazanin" w:hint="eastAsia"/>
          <w:sz w:val="20"/>
          <w:rtl/>
          <w:lang w:eastAsia="ja-JP"/>
        </w:rPr>
        <w:t>قا</w:t>
      </w:r>
      <w:r w:rsidR="00616844">
        <w:rPr>
          <w:rFonts w:cs="B Nazanin" w:hint="cs"/>
          <w:sz w:val="20"/>
          <w:rtl/>
          <w:lang w:eastAsia="ja-JP"/>
        </w:rPr>
        <w:t>ً</w:t>
      </w:r>
      <w:r w:rsidRPr="007933AB">
        <w:rPr>
          <w:rFonts w:cs="B Nazanin" w:hint="cs"/>
          <w:sz w:val="20"/>
          <w:rtl/>
          <w:lang w:eastAsia="ja-JP"/>
        </w:rPr>
        <w:t xml:space="preserve"> ی</w:t>
      </w:r>
      <w:r w:rsidRPr="007933AB">
        <w:rPr>
          <w:rFonts w:cs="B Nazanin" w:hint="eastAsia"/>
          <w:sz w:val="20"/>
          <w:rtl/>
          <w:lang w:eastAsia="ja-JP"/>
        </w:rPr>
        <w:t>کسان</w:t>
      </w:r>
      <w:r w:rsidRPr="007933AB">
        <w:rPr>
          <w:rFonts w:cs="B Nazanin" w:hint="cs"/>
          <w:sz w:val="20"/>
          <w:rtl/>
          <w:lang w:eastAsia="ja-JP"/>
        </w:rPr>
        <w:t xml:space="preserve"> </w:t>
      </w:r>
      <w:r w:rsidRPr="007933AB">
        <w:rPr>
          <w:rFonts w:cs="B Nazanin" w:hint="eastAsia"/>
          <w:sz w:val="20"/>
          <w:rtl/>
          <w:lang w:eastAsia="ja-JP"/>
        </w:rPr>
        <w:t>باشد</w:t>
      </w:r>
      <w:r w:rsidRPr="007933AB">
        <w:rPr>
          <w:rFonts w:cs="B Nazanin"/>
          <w:sz w:val="20"/>
          <w:rtl/>
          <w:lang w:eastAsia="ja-JP"/>
        </w:rPr>
        <w:t>.</w:t>
      </w:r>
    </w:p>
    <w:p w14:paraId="4275F24E" w14:textId="77777777" w:rsidR="007933AB" w:rsidRDefault="007933AB" w:rsidP="007933AB">
      <w:pPr>
        <w:ind w:firstLine="284"/>
        <w:jc w:val="both"/>
        <w:rPr>
          <w:rFonts w:cs="B Nazanin"/>
          <w:sz w:val="20"/>
          <w:rtl/>
        </w:rPr>
      </w:pPr>
      <w:r w:rsidRPr="007933AB">
        <w:rPr>
          <w:rFonts w:cs="B Nazanin" w:hint="cs"/>
          <w:sz w:val="20"/>
          <w:rtl/>
        </w:rPr>
        <w:t>در صورت نیاز، لیست علایم و نشانه‌ها، در انتهای مقاله و پیش از مراجع درج می‌شود. این لیست به ترتیب الفبایی تنظیم شده و هر سطر به‌ترتیب شامل نماد و شرح (و ابعاد) آن است. لیست علائم بایستی شامل کلیه متغیرهای به کار رفته در متن اصلی مقاله باشد. مثال:</w:t>
      </w:r>
    </w:p>
    <w:p w14:paraId="41DD632B" w14:textId="77777777" w:rsidR="007933AB" w:rsidRDefault="007933AB" w:rsidP="007933AB">
      <w:pPr>
        <w:ind w:firstLine="284"/>
        <w:jc w:val="both"/>
        <w:rPr>
          <w:rFonts w:cs="B Nazanin"/>
          <w:sz w:val="20"/>
          <w:rtl/>
        </w:rPr>
      </w:pPr>
    </w:p>
    <w:p w14:paraId="65323160" w14:textId="77777777" w:rsidR="007933AB" w:rsidRPr="007933AB" w:rsidRDefault="007933AB" w:rsidP="007933AB">
      <w:pPr>
        <w:spacing w:before="200"/>
        <w:ind w:left="-4"/>
        <w:contextualSpacing/>
        <w:jc w:val="both"/>
        <w:rPr>
          <w:rFonts w:ascii="Times New Roman Bold" w:hAnsi="Times New Roman Bold" w:cs="B Nazanin"/>
          <w:b/>
          <w:bCs/>
          <w:sz w:val="20"/>
          <w:rtl/>
          <w:lang w:eastAsia="ja-JP"/>
        </w:rPr>
      </w:pPr>
      <w:r w:rsidRPr="007933AB">
        <w:rPr>
          <w:rFonts w:ascii="Times New Roman Bold" w:hAnsi="Times New Roman Bold" w:cs="B Nazanin" w:hint="cs"/>
          <w:b/>
          <w:bCs/>
          <w:sz w:val="20"/>
          <w:rtl/>
          <w:lang w:eastAsia="ja-JP"/>
        </w:rPr>
        <w:t>4- فهرست علایم</w:t>
      </w:r>
      <w:r w:rsidRPr="007933AB">
        <w:rPr>
          <w:rFonts w:ascii="Times New Roman Bold" w:hAnsi="Times New Roman Bold" w:cs="B Nazanin" w:hint="cs"/>
          <w:b/>
          <w:bCs/>
          <w:color w:val="FF0000"/>
          <w:sz w:val="20"/>
          <w:rtl/>
          <w:lang w:eastAsia="ja-JP"/>
        </w:rPr>
        <w:t xml:space="preserve"> </w:t>
      </w:r>
      <w:r w:rsidRPr="007933AB">
        <w:rPr>
          <w:rFonts w:ascii="Times New Roman Bold" w:hAnsi="Times New Roman Bold" w:cs="B Nazanin" w:hint="cs"/>
          <w:b/>
          <w:bCs/>
          <w:sz w:val="20"/>
          <w:rtl/>
          <w:lang w:eastAsia="ja-JP"/>
        </w:rPr>
        <w:t>(</w:t>
      </w:r>
      <w:r w:rsidRPr="007933AB">
        <w:rPr>
          <w:rFonts w:ascii="Times New Roman Bold" w:hAnsi="Times New Roman Bold" w:cs="B Nazanin" w:hint="cs"/>
          <w:b/>
          <w:bCs/>
          <w:color w:val="0070C0"/>
          <w:sz w:val="20"/>
          <w:rtl/>
          <w:lang w:eastAsia="ja-JP"/>
        </w:rPr>
        <w:t>سبک</w:t>
      </w:r>
      <w:r w:rsidRPr="007933AB">
        <w:rPr>
          <w:rFonts w:ascii="Times New Roman Bold" w:hAnsi="Times New Roman Bold" w:cs="B Nazanin" w:hint="cs"/>
          <w:b/>
          <w:bCs/>
          <w:color w:val="FF0000"/>
          <w:sz w:val="20"/>
          <w:rtl/>
          <w:lang w:eastAsia="ja-JP"/>
        </w:rPr>
        <w:t>: عنوان سطح 1</w:t>
      </w:r>
      <w:r w:rsidRPr="007933AB">
        <w:rPr>
          <w:rFonts w:ascii="Times New Roman Bold" w:hAnsi="Times New Roman Bold" w:cs="B Nazanin" w:hint="cs"/>
          <w:b/>
          <w:bCs/>
          <w:sz w:val="20"/>
          <w:rtl/>
          <w:lang w:eastAsia="ja-JP"/>
        </w:rPr>
        <w:t>)</w:t>
      </w:r>
    </w:p>
    <w:tbl>
      <w:tblPr>
        <w:tblStyle w:val="TableGrid10"/>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92"/>
        <w:gridCol w:w="3424"/>
      </w:tblGrid>
      <w:tr w:rsidR="007933AB" w:rsidRPr="007933AB" w14:paraId="735F49AC" w14:textId="77777777" w:rsidTr="008A2B16">
        <w:tc>
          <w:tcPr>
            <w:tcW w:w="1192" w:type="dxa"/>
          </w:tcPr>
          <w:p w14:paraId="519D1806" w14:textId="77777777" w:rsidR="007933AB" w:rsidRPr="007933AB" w:rsidRDefault="007933AB" w:rsidP="007933AB">
            <w:pPr>
              <w:jc w:val="both"/>
              <w:rPr>
                <w:rFonts w:cs="B Nazanin"/>
                <w:sz w:val="20"/>
                <w:rtl/>
              </w:rPr>
            </w:pPr>
            <m:oMathPara>
              <m:oMath>
                <m:r>
                  <w:rPr>
                    <w:rFonts w:ascii="Cambria Math" w:hAnsi="Cambria Math" w:cs="B Nazanin"/>
                    <w:sz w:val="20"/>
                  </w:rPr>
                  <m:t>P</m:t>
                </m:r>
              </m:oMath>
            </m:oMathPara>
          </w:p>
        </w:tc>
        <w:tc>
          <w:tcPr>
            <w:tcW w:w="3424" w:type="dxa"/>
          </w:tcPr>
          <w:p w14:paraId="12AF8A74" w14:textId="77777777" w:rsidR="007933AB" w:rsidRPr="007933AB" w:rsidRDefault="007933AB" w:rsidP="007933AB">
            <w:pPr>
              <w:jc w:val="both"/>
              <w:rPr>
                <w:rFonts w:cs="B Nazanin"/>
                <w:sz w:val="20"/>
                <w:rtl/>
              </w:rPr>
            </w:pPr>
            <w:r w:rsidRPr="007933AB">
              <w:rPr>
                <w:rFonts w:cs="B Nazanin" w:hint="cs"/>
                <w:sz w:val="20"/>
                <w:rtl/>
              </w:rPr>
              <w:t>فشار (</w:t>
            </w:r>
            <w:r w:rsidRPr="007933AB">
              <w:rPr>
                <w:rFonts w:cs="B Nazanin"/>
                <w:sz w:val="20"/>
              </w:rPr>
              <w:t>kgm</w:t>
            </w:r>
            <w:r w:rsidRPr="007933AB">
              <w:rPr>
                <w:rFonts w:cs="B Nazanin"/>
                <w:sz w:val="20"/>
                <w:vertAlign w:val="superscript"/>
              </w:rPr>
              <w:t>-1</w:t>
            </w:r>
            <w:r w:rsidRPr="007933AB">
              <w:rPr>
                <w:rFonts w:cs="B Nazanin"/>
                <w:sz w:val="20"/>
              </w:rPr>
              <w:t>s</w:t>
            </w:r>
            <w:r w:rsidRPr="007933AB">
              <w:rPr>
                <w:rFonts w:cs="B Nazanin"/>
                <w:sz w:val="20"/>
                <w:vertAlign w:val="superscript"/>
              </w:rPr>
              <w:t>-2</w:t>
            </w:r>
            <w:r w:rsidRPr="007933AB">
              <w:rPr>
                <w:rFonts w:cs="B Nazanin" w:hint="cs"/>
                <w:sz w:val="20"/>
                <w:rtl/>
              </w:rPr>
              <w:t>)</w:t>
            </w:r>
          </w:p>
        </w:tc>
      </w:tr>
      <w:tr w:rsidR="007933AB" w:rsidRPr="007933AB" w14:paraId="5491226C" w14:textId="77777777" w:rsidTr="008A2B16">
        <w:tc>
          <w:tcPr>
            <w:tcW w:w="1192" w:type="dxa"/>
          </w:tcPr>
          <w:p w14:paraId="299A3AE8" w14:textId="77777777" w:rsidR="007933AB" w:rsidRPr="007933AB" w:rsidRDefault="007933AB" w:rsidP="007933AB">
            <w:pPr>
              <w:jc w:val="both"/>
              <w:rPr>
                <w:rFonts w:cs="B Nazanin"/>
                <w:iCs/>
                <w:sz w:val="20"/>
                <w:rtl/>
              </w:rPr>
            </w:pPr>
            <m:oMathPara>
              <m:oMath>
                <m:r>
                  <m:rPr>
                    <m:sty m:val="p"/>
                  </m:rPr>
                  <w:rPr>
                    <w:rFonts w:ascii="Cambria Math" w:hAnsi="Cambria Math" w:cs="B Nazanin"/>
                    <w:sz w:val="20"/>
                  </w:rPr>
                  <m:t>Pr</m:t>
                </m:r>
              </m:oMath>
            </m:oMathPara>
          </w:p>
        </w:tc>
        <w:tc>
          <w:tcPr>
            <w:tcW w:w="3424" w:type="dxa"/>
          </w:tcPr>
          <w:p w14:paraId="1CD28DA8" w14:textId="77777777" w:rsidR="007933AB" w:rsidRPr="007933AB" w:rsidRDefault="007933AB" w:rsidP="007933AB">
            <w:pPr>
              <w:jc w:val="both"/>
              <w:rPr>
                <w:rFonts w:cs="B Nazanin"/>
                <w:sz w:val="20"/>
                <w:rtl/>
              </w:rPr>
            </w:pPr>
            <w:r w:rsidRPr="007933AB">
              <w:rPr>
                <w:rFonts w:cs="B Nazanin" w:hint="cs"/>
                <w:sz w:val="20"/>
                <w:rtl/>
              </w:rPr>
              <w:t>عدد پرانتل</w:t>
            </w:r>
          </w:p>
        </w:tc>
      </w:tr>
      <w:tr w:rsidR="007933AB" w:rsidRPr="007933AB" w14:paraId="7F8F9344" w14:textId="77777777" w:rsidTr="008A2B16">
        <w:tc>
          <w:tcPr>
            <w:tcW w:w="1192" w:type="dxa"/>
          </w:tcPr>
          <w:p w14:paraId="5EE27282" w14:textId="77777777" w:rsidR="007933AB" w:rsidRPr="007933AB" w:rsidRDefault="007933AB" w:rsidP="007933AB">
            <w:pPr>
              <w:jc w:val="both"/>
              <w:rPr>
                <w:rFonts w:cs="B Nazanin"/>
                <w:iCs/>
                <w:sz w:val="20"/>
                <w:rtl/>
              </w:rPr>
            </w:pPr>
            <m:oMathPara>
              <m:oMath>
                <m:r>
                  <m:rPr>
                    <m:sty m:val="p"/>
                  </m:rPr>
                  <w:rPr>
                    <w:rFonts w:ascii="Cambria Math" w:hAnsi="Cambria Math" w:cs="B Nazanin"/>
                    <w:sz w:val="20"/>
                  </w:rPr>
                  <m:t>Re</m:t>
                </m:r>
              </m:oMath>
            </m:oMathPara>
          </w:p>
        </w:tc>
        <w:tc>
          <w:tcPr>
            <w:tcW w:w="3424" w:type="dxa"/>
          </w:tcPr>
          <w:p w14:paraId="304FC6EF" w14:textId="77777777" w:rsidR="007933AB" w:rsidRPr="007933AB" w:rsidRDefault="007933AB" w:rsidP="007933AB">
            <w:pPr>
              <w:jc w:val="both"/>
              <w:rPr>
                <w:rFonts w:cs="B Nazanin"/>
                <w:sz w:val="20"/>
                <w:rtl/>
              </w:rPr>
            </w:pPr>
            <w:r w:rsidRPr="007933AB">
              <w:rPr>
                <w:rFonts w:cs="B Nazanin" w:hint="cs"/>
                <w:sz w:val="20"/>
                <w:rtl/>
              </w:rPr>
              <w:t>عدد رینولدز</w:t>
            </w:r>
          </w:p>
        </w:tc>
      </w:tr>
      <w:tr w:rsidR="007933AB" w:rsidRPr="007933AB" w14:paraId="61ED3810" w14:textId="77777777" w:rsidTr="008A2B16">
        <w:tc>
          <w:tcPr>
            <w:tcW w:w="1192" w:type="dxa"/>
          </w:tcPr>
          <w:p w14:paraId="42118CBE" w14:textId="77777777" w:rsidR="007933AB" w:rsidRPr="007933AB" w:rsidRDefault="007933AB" w:rsidP="007933AB">
            <w:pPr>
              <w:jc w:val="both"/>
              <w:rPr>
                <w:rFonts w:cs="B Nazanin"/>
                <w:sz w:val="20"/>
                <w:rtl/>
              </w:rPr>
            </w:pPr>
            <m:oMathPara>
              <m:oMath>
                <m:r>
                  <w:rPr>
                    <w:rFonts w:ascii="Cambria Math" w:hAnsi="Cambria Math" w:cs="B Nazanin"/>
                    <w:sz w:val="20"/>
                  </w:rPr>
                  <m:t>T</m:t>
                </m:r>
              </m:oMath>
            </m:oMathPara>
          </w:p>
        </w:tc>
        <w:tc>
          <w:tcPr>
            <w:tcW w:w="3424" w:type="dxa"/>
          </w:tcPr>
          <w:p w14:paraId="36512460" w14:textId="77777777" w:rsidR="007933AB" w:rsidRPr="007933AB" w:rsidRDefault="007933AB" w:rsidP="007933AB">
            <w:pPr>
              <w:jc w:val="both"/>
              <w:rPr>
                <w:rFonts w:cs="B Nazanin"/>
                <w:sz w:val="20"/>
                <w:rtl/>
              </w:rPr>
            </w:pPr>
            <w:r w:rsidRPr="007933AB">
              <w:rPr>
                <w:rFonts w:cs="B Nazanin" w:hint="cs"/>
                <w:sz w:val="20"/>
                <w:rtl/>
              </w:rPr>
              <w:t>دما (</w:t>
            </w:r>
            <w:r w:rsidRPr="007933AB">
              <w:rPr>
                <w:rFonts w:cs="B Nazanin"/>
                <w:sz w:val="20"/>
              </w:rPr>
              <w:t>K</w:t>
            </w:r>
            <w:r w:rsidRPr="007933AB">
              <w:rPr>
                <w:rFonts w:cs="B Nazanin" w:hint="cs"/>
                <w:sz w:val="20"/>
                <w:rtl/>
              </w:rPr>
              <w:t>)</w:t>
            </w:r>
          </w:p>
        </w:tc>
      </w:tr>
      <w:tr w:rsidR="007933AB" w:rsidRPr="007933AB" w14:paraId="04A0B478" w14:textId="77777777" w:rsidTr="008A2B16">
        <w:tc>
          <w:tcPr>
            <w:tcW w:w="1192" w:type="dxa"/>
          </w:tcPr>
          <w:p w14:paraId="648C98B3" w14:textId="77777777" w:rsidR="007933AB" w:rsidRPr="007933AB" w:rsidRDefault="00000000" w:rsidP="007933AB">
            <w:pPr>
              <w:jc w:val="both"/>
              <w:rPr>
                <w:rFonts w:cs="B Nazanin"/>
                <w:sz w:val="20"/>
                <w:rtl/>
              </w:rPr>
            </w:pPr>
            <m:oMathPara>
              <m:oMath>
                <m:sSub>
                  <m:sSubPr>
                    <m:ctrlPr>
                      <w:rPr>
                        <w:rFonts w:ascii="Cambria Math" w:hAnsi="Cambria Math" w:cs="B Nazanin"/>
                        <w:sz w:val="20"/>
                      </w:rPr>
                    </m:ctrlPr>
                  </m:sSubPr>
                  <m:e>
                    <m:r>
                      <w:rPr>
                        <w:rFonts w:ascii="Cambria Math" w:hAnsi="Cambria Math" w:cs="B Nazanin"/>
                        <w:sz w:val="20"/>
                      </w:rPr>
                      <m:t>u</m:t>
                    </m:r>
                  </m:e>
                  <m:sub>
                    <m:r>
                      <w:rPr>
                        <w:rFonts w:ascii="Cambria Math" w:hAnsi="Cambria Math" w:cs="B Nazanin"/>
                        <w:sz w:val="20"/>
                      </w:rPr>
                      <m:t>j</m:t>
                    </m:r>
                  </m:sub>
                </m:sSub>
              </m:oMath>
            </m:oMathPara>
          </w:p>
        </w:tc>
        <w:tc>
          <w:tcPr>
            <w:tcW w:w="3424" w:type="dxa"/>
          </w:tcPr>
          <w:p w14:paraId="00CAF189" w14:textId="77777777" w:rsidR="007933AB" w:rsidRPr="007933AB" w:rsidRDefault="007933AB" w:rsidP="007933AB">
            <w:pPr>
              <w:jc w:val="both"/>
              <w:rPr>
                <w:rFonts w:cs="B Nazanin"/>
                <w:sz w:val="20"/>
                <w:rtl/>
              </w:rPr>
            </w:pPr>
            <w:r w:rsidRPr="007933AB">
              <w:rPr>
                <w:rFonts w:cs="B Nazanin" w:hint="cs"/>
                <w:sz w:val="20"/>
                <w:rtl/>
              </w:rPr>
              <w:t>سرعت (</w:t>
            </w:r>
            <w:r w:rsidRPr="007933AB">
              <w:rPr>
                <w:rFonts w:cs="B Nazanin"/>
                <w:sz w:val="20"/>
              </w:rPr>
              <w:t>ms</w:t>
            </w:r>
            <w:r w:rsidRPr="007933AB">
              <w:rPr>
                <w:rFonts w:cs="B Nazanin"/>
                <w:sz w:val="20"/>
                <w:vertAlign w:val="superscript"/>
              </w:rPr>
              <w:t>-1</w:t>
            </w:r>
            <w:r w:rsidRPr="007933AB">
              <w:rPr>
                <w:rFonts w:cs="B Nazanin" w:hint="cs"/>
                <w:sz w:val="20"/>
                <w:rtl/>
              </w:rPr>
              <w:t>)</w:t>
            </w:r>
          </w:p>
        </w:tc>
      </w:tr>
      <w:tr w:rsidR="007933AB" w:rsidRPr="007933AB" w14:paraId="154C21B4" w14:textId="77777777" w:rsidTr="008A2B16">
        <w:tc>
          <w:tcPr>
            <w:tcW w:w="4616" w:type="dxa"/>
            <w:gridSpan w:val="2"/>
          </w:tcPr>
          <w:p w14:paraId="24380CB4" w14:textId="77777777" w:rsidR="007933AB" w:rsidRPr="007933AB" w:rsidRDefault="007933AB" w:rsidP="007933AB">
            <w:pPr>
              <w:jc w:val="both"/>
              <w:rPr>
                <w:rFonts w:cs="B Nazanin"/>
                <w:b/>
                <w:bCs/>
                <w:sz w:val="20"/>
                <w:rtl/>
              </w:rPr>
            </w:pPr>
            <w:r w:rsidRPr="007933AB">
              <w:rPr>
                <w:rFonts w:cs="B Nazanin" w:hint="cs"/>
                <w:b/>
                <w:bCs/>
                <w:sz w:val="20"/>
                <w:rtl/>
              </w:rPr>
              <w:t>علایم یونانی</w:t>
            </w:r>
          </w:p>
        </w:tc>
      </w:tr>
      <w:tr w:rsidR="007933AB" w:rsidRPr="007933AB" w14:paraId="6700BA49" w14:textId="77777777" w:rsidTr="008A2B16">
        <w:tc>
          <w:tcPr>
            <w:tcW w:w="1192" w:type="dxa"/>
          </w:tcPr>
          <w:p w14:paraId="24B5B572" w14:textId="77777777" w:rsidR="007933AB" w:rsidRPr="007933AB" w:rsidRDefault="007933AB" w:rsidP="007933AB">
            <w:pPr>
              <w:jc w:val="both"/>
              <w:rPr>
                <w:rFonts w:cs="B Nazanin"/>
                <w:sz w:val="20"/>
                <w:rtl/>
              </w:rPr>
            </w:pPr>
            <m:oMathPara>
              <m:oMath>
                <m:r>
                  <w:rPr>
                    <w:rFonts w:ascii="Cambria Math" w:hAnsi="Cambria Math" w:cs="Cambria Math" w:hint="cs"/>
                    <w:sz w:val="20"/>
                    <w:rtl/>
                  </w:rPr>
                  <m:t>μ</m:t>
                </m:r>
              </m:oMath>
            </m:oMathPara>
          </w:p>
        </w:tc>
        <w:tc>
          <w:tcPr>
            <w:tcW w:w="3424" w:type="dxa"/>
          </w:tcPr>
          <w:p w14:paraId="69FE9756" w14:textId="77777777" w:rsidR="007933AB" w:rsidRPr="007933AB" w:rsidRDefault="007933AB" w:rsidP="007933AB">
            <w:pPr>
              <w:jc w:val="both"/>
              <w:rPr>
                <w:rFonts w:cs="B Nazanin"/>
                <w:sz w:val="20"/>
                <w:rtl/>
              </w:rPr>
            </w:pPr>
            <w:r w:rsidRPr="007933AB">
              <w:rPr>
                <w:rFonts w:cs="B Nazanin" w:hint="cs"/>
                <w:sz w:val="20"/>
                <w:rtl/>
              </w:rPr>
              <w:t>لزجت دینامیکی (</w:t>
            </w:r>
            <w:r w:rsidRPr="007933AB">
              <w:rPr>
                <w:rFonts w:cs="B Nazanin"/>
                <w:sz w:val="20"/>
              </w:rPr>
              <w:t>kgm</w:t>
            </w:r>
            <w:r w:rsidRPr="007933AB">
              <w:rPr>
                <w:rFonts w:cs="B Nazanin"/>
                <w:sz w:val="20"/>
                <w:vertAlign w:val="superscript"/>
              </w:rPr>
              <w:t>-1</w:t>
            </w:r>
            <w:r w:rsidRPr="007933AB">
              <w:rPr>
                <w:rFonts w:cs="B Nazanin"/>
                <w:sz w:val="20"/>
              </w:rPr>
              <w:t>s</w:t>
            </w:r>
            <w:r w:rsidRPr="007933AB">
              <w:rPr>
                <w:rFonts w:cs="B Nazanin"/>
                <w:sz w:val="20"/>
                <w:vertAlign w:val="superscript"/>
              </w:rPr>
              <w:t>-1</w:t>
            </w:r>
            <w:r w:rsidRPr="007933AB">
              <w:rPr>
                <w:rFonts w:cs="B Nazanin" w:hint="cs"/>
                <w:sz w:val="20"/>
                <w:rtl/>
              </w:rPr>
              <w:t>)</w:t>
            </w:r>
          </w:p>
        </w:tc>
      </w:tr>
      <w:tr w:rsidR="007933AB" w:rsidRPr="007933AB" w14:paraId="0FC16BA2" w14:textId="77777777" w:rsidTr="008A2B16">
        <w:tc>
          <w:tcPr>
            <w:tcW w:w="1192" w:type="dxa"/>
          </w:tcPr>
          <w:p w14:paraId="21F7643A" w14:textId="77777777" w:rsidR="007933AB" w:rsidRPr="007933AB" w:rsidRDefault="007933AB" w:rsidP="007933AB">
            <w:pPr>
              <w:jc w:val="both"/>
              <w:rPr>
                <w:rFonts w:cs="B Nazanin"/>
                <w:sz w:val="20"/>
                <w:rtl/>
              </w:rPr>
            </w:pPr>
            <m:oMathPara>
              <m:oMath>
                <m:r>
                  <w:rPr>
                    <w:rFonts w:ascii="Cambria Math" w:hAnsi="Cambria Math" w:cs="Cambria Math" w:hint="cs"/>
                    <w:sz w:val="20"/>
                    <w:rtl/>
                  </w:rPr>
                  <m:t>ρ</m:t>
                </m:r>
              </m:oMath>
            </m:oMathPara>
          </w:p>
        </w:tc>
        <w:tc>
          <w:tcPr>
            <w:tcW w:w="3424" w:type="dxa"/>
          </w:tcPr>
          <w:p w14:paraId="2ACCD984" w14:textId="77777777" w:rsidR="007933AB" w:rsidRPr="007933AB" w:rsidRDefault="007933AB" w:rsidP="007933AB">
            <w:pPr>
              <w:jc w:val="both"/>
              <w:rPr>
                <w:rFonts w:cs="B Nazanin"/>
                <w:sz w:val="20"/>
                <w:rtl/>
              </w:rPr>
            </w:pPr>
            <w:r w:rsidRPr="007933AB">
              <w:rPr>
                <w:rFonts w:cs="B Nazanin" w:hint="cs"/>
                <w:sz w:val="20"/>
                <w:rtl/>
              </w:rPr>
              <w:t>چگالی (</w:t>
            </w:r>
            <w:r w:rsidRPr="007933AB">
              <w:rPr>
                <w:rFonts w:cs="B Nazanin"/>
                <w:sz w:val="20"/>
              </w:rPr>
              <w:t>kgm</w:t>
            </w:r>
            <w:r w:rsidRPr="007933AB">
              <w:rPr>
                <w:rFonts w:cs="B Nazanin"/>
                <w:sz w:val="20"/>
                <w:vertAlign w:val="superscript"/>
              </w:rPr>
              <w:t>-3</w:t>
            </w:r>
            <w:r w:rsidRPr="007933AB">
              <w:rPr>
                <w:rFonts w:cs="B Nazanin" w:hint="cs"/>
                <w:sz w:val="20"/>
                <w:rtl/>
              </w:rPr>
              <w:t>)</w:t>
            </w:r>
          </w:p>
        </w:tc>
      </w:tr>
      <w:tr w:rsidR="007933AB" w:rsidRPr="007933AB" w14:paraId="4BA9775A" w14:textId="77777777" w:rsidTr="008A2B16">
        <w:tc>
          <w:tcPr>
            <w:tcW w:w="1192" w:type="dxa"/>
          </w:tcPr>
          <w:p w14:paraId="0A4ACEB1" w14:textId="77777777" w:rsidR="007933AB" w:rsidRPr="007933AB" w:rsidRDefault="007933AB" w:rsidP="007933AB">
            <w:pPr>
              <w:jc w:val="both"/>
              <w:rPr>
                <w:rFonts w:cs="B Nazanin"/>
                <w:sz w:val="20"/>
                <w:rtl/>
              </w:rPr>
            </w:pPr>
            <m:oMathPara>
              <m:oMath>
                <m:r>
                  <w:rPr>
                    <w:rFonts w:ascii="Cambria Math" w:hAnsi="Cambria Math" w:cs="Cambria Math" w:hint="cs"/>
                    <w:sz w:val="20"/>
                    <w:rtl/>
                  </w:rPr>
                  <w:lastRenderedPageBreak/>
                  <m:t>τ</m:t>
                </m:r>
              </m:oMath>
            </m:oMathPara>
          </w:p>
        </w:tc>
        <w:tc>
          <w:tcPr>
            <w:tcW w:w="3424" w:type="dxa"/>
          </w:tcPr>
          <w:p w14:paraId="72E80F8D" w14:textId="77777777" w:rsidR="007933AB" w:rsidRPr="007933AB" w:rsidRDefault="007933AB" w:rsidP="007933AB">
            <w:pPr>
              <w:jc w:val="both"/>
              <w:rPr>
                <w:rFonts w:cs="B Nazanin"/>
                <w:sz w:val="20"/>
                <w:rtl/>
              </w:rPr>
            </w:pPr>
            <w:r w:rsidRPr="007933AB">
              <w:rPr>
                <w:rFonts w:cs="B Nazanin" w:hint="cs"/>
                <w:sz w:val="20"/>
                <w:rtl/>
              </w:rPr>
              <w:t>عمر متوسط موضعی هوا (</w:t>
            </w:r>
            <w:r w:rsidRPr="007933AB">
              <w:rPr>
                <w:rFonts w:cs="B Nazanin"/>
                <w:sz w:val="20"/>
              </w:rPr>
              <w:t>s</w:t>
            </w:r>
            <w:r w:rsidRPr="007933AB">
              <w:rPr>
                <w:rFonts w:cs="B Nazanin" w:hint="cs"/>
                <w:sz w:val="20"/>
                <w:rtl/>
              </w:rPr>
              <w:t>)</w:t>
            </w:r>
          </w:p>
        </w:tc>
      </w:tr>
      <w:tr w:rsidR="007933AB" w:rsidRPr="007933AB" w14:paraId="2C2BF1C0" w14:textId="77777777" w:rsidTr="008A2B16">
        <w:tc>
          <w:tcPr>
            <w:tcW w:w="4616" w:type="dxa"/>
            <w:gridSpan w:val="2"/>
          </w:tcPr>
          <w:p w14:paraId="3F549D86" w14:textId="77777777" w:rsidR="007933AB" w:rsidRPr="007933AB" w:rsidRDefault="007933AB" w:rsidP="007933AB">
            <w:pPr>
              <w:jc w:val="both"/>
              <w:rPr>
                <w:rFonts w:cs="B Nazanin"/>
                <w:b/>
                <w:bCs/>
                <w:sz w:val="20"/>
                <w:rtl/>
              </w:rPr>
            </w:pPr>
            <w:r w:rsidRPr="007933AB">
              <w:rPr>
                <w:rFonts w:cs="B Nazanin" w:hint="cs"/>
                <w:b/>
                <w:bCs/>
                <w:sz w:val="20"/>
                <w:rtl/>
              </w:rPr>
              <w:t>بالانویس</w:t>
            </w:r>
            <w:r w:rsidRPr="007933AB">
              <w:rPr>
                <w:rFonts w:cs="B Nazanin"/>
                <w:b/>
                <w:bCs/>
                <w:sz w:val="20"/>
                <w:rtl/>
              </w:rPr>
              <w:softHyphen/>
            </w:r>
            <w:r w:rsidRPr="007933AB">
              <w:rPr>
                <w:rFonts w:cs="B Nazanin" w:hint="cs"/>
                <w:b/>
                <w:bCs/>
                <w:sz w:val="20"/>
                <w:rtl/>
              </w:rPr>
              <w:t>ها</w:t>
            </w:r>
          </w:p>
        </w:tc>
      </w:tr>
      <w:tr w:rsidR="007933AB" w:rsidRPr="007933AB" w14:paraId="4D13D996" w14:textId="77777777" w:rsidTr="008A2B16">
        <w:tc>
          <w:tcPr>
            <w:tcW w:w="1192" w:type="dxa"/>
          </w:tcPr>
          <w:p w14:paraId="2CE624F3" w14:textId="77777777" w:rsidR="007933AB" w:rsidRPr="007933AB" w:rsidRDefault="007933AB" w:rsidP="007933AB">
            <w:pPr>
              <w:jc w:val="both"/>
              <w:rPr>
                <w:rFonts w:cs="B Nazanin"/>
                <w:iCs/>
                <w:sz w:val="20"/>
              </w:rPr>
            </w:pPr>
            <m:oMathPara>
              <m:oMath>
                <m:r>
                  <m:rPr>
                    <m:sty m:val="p"/>
                  </m:rPr>
                  <w:rPr>
                    <w:rFonts w:ascii="Cambria Math" w:hAnsi="Cambria Math" w:cs="B Nazanin"/>
                    <w:sz w:val="20"/>
                  </w:rPr>
                  <m:t>SGS</m:t>
                </m:r>
              </m:oMath>
            </m:oMathPara>
          </w:p>
        </w:tc>
        <w:tc>
          <w:tcPr>
            <w:tcW w:w="3424" w:type="dxa"/>
          </w:tcPr>
          <w:p w14:paraId="14243BB9" w14:textId="77777777" w:rsidR="007933AB" w:rsidRPr="007933AB" w:rsidRDefault="007933AB" w:rsidP="007933AB">
            <w:pPr>
              <w:jc w:val="both"/>
              <w:rPr>
                <w:rFonts w:cs="B Nazanin"/>
                <w:sz w:val="20"/>
                <w:rtl/>
              </w:rPr>
            </w:pPr>
            <w:r w:rsidRPr="007933AB">
              <w:rPr>
                <w:rFonts w:cs="B Nazanin" w:hint="cs"/>
                <w:sz w:val="20"/>
                <w:rtl/>
              </w:rPr>
              <w:t>مقیاس زیرشبکه</w:t>
            </w:r>
          </w:p>
        </w:tc>
      </w:tr>
      <w:tr w:rsidR="007933AB" w:rsidRPr="007933AB" w14:paraId="4679A756" w14:textId="77777777" w:rsidTr="008A2B16">
        <w:tc>
          <w:tcPr>
            <w:tcW w:w="4616" w:type="dxa"/>
            <w:gridSpan w:val="2"/>
          </w:tcPr>
          <w:p w14:paraId="0D8F1DDF" w14:textId="77777777" w:rsidR="007933AB" w:rsidRPr="007933AB" w:rsidRDefault="007933AB" w:rsidP="007933AB">
            <w:pPr>
              <w:jc w:val="both"/>
              <w:rPr>
                <w:rFonts w:cs="B Nazanin"/>
                <w:b/>
                <w:bCs/>
                <w:sz w:val="20"/>
                <w:rtl/>
              </w:rPr>
            </w:pPr>
            <w:r w:rsidRPr="007933AB">
              <w:rPr>
                <w:rFonts w:cs="B Nazanin" w:hint="cs"/>
                <w:b/>
                <w:bCs/>
                <w:sz w:val="20"/>
                <w:rtl/>
              </w:rPr>
              <w:t>زیرنویس</w:t>
            </w:r>
            <w:r w:rsidRPr="007933AB">
              <w:rPr>
                <w:rFonts w:cs="B Nazanin"/>
                <w:b/>
                <w:bCs/>
                <w:sz w:val="20"/>
                <w:rtl/>
              </w:rPr>
              <w:softHyphen/>
            </w:r>
            <w:r w:rsidRPr="007933AB">
              <w:rPr>
                <w:rFonts w:cs="B Nazanin" w:hint="cs"/>
                <w:b/>
                <w:bCs/>
                <w:sz w:val="20"/>
                <w:rtl/>
              </w:rPr>
              <w:t>ها</w:t>
            </w:r>
          </w:p>
        </w:tc>
      </w:tr>
      <w:tr w:rsidR="007933AB" w:rsidRPr="007933AB" w14:paraId="22D588A3" w14:textId="77777777" w:rsidTr="008A2B16">
        <w:tc>
          <w:tcPr>
            <w:tcW w:w="1192" w:type="dxa"/>
          </w:tcPr>
          <w:p w14:paraId="44157857" w14:textId="77777777" w:rsidR="007933AB" w:rsidRPr="007933AB" w:rsidRDefault="007933AB" w:rsidP="007933AB">
            <w:pPr>
              <w:jc w:val="both"/>
              <w:rPr>
                <w:rFonts w:cs="B Nazanin"/>
                <w:iCs/>
                <w:sz w:val="20"/>
                <w:rtl/>
              </w:rPr>
            </w:pPr>
            <m:oMathPara>
              <m:oMath>
                <m:r>
                  <m:rPr>
                    <m:sty m:val="p"/>
                  </m:rPr>
                  <w:rPr>
                    <w:rFonts w:ascii="Cambria Math" w:hAnsi="Cambria Math" w:cs="B Nazanin"/>
                    <w:sz w:val="20"/>
                  </w:rPr>
                  <m:t>air</m:t>
                </m:r>
              </m:oMath>
            </m:oMathPara>
          </w:p>
        </w:tc>
        <w:tc>
          <w:tcPr>
            <w:tcW w:w="3424" w:type="dxa"/>
          </w:tcPr>
          <w:p w14:paraId="06B6833E" w14:textId="77777777" w:rsidR="007933AB" w:rsidRPr="007933AB" w:rsidRDefault="007933AB" w:rsidP="007933AB">
            <w:pPr>
              <w:jc w:val="both"/>
              <w:rPr>
                <w:rFonts w:cs="B Nazanin"/>
                <w:sz w:val="20"/>
                <w:rtl/>
              </w:rPr>
            </w:pPr>
            <w:r w:rsidRPr="007933AB">
              <w:rPr>
                <w:rFonts w:cs="B Nazanin" w:hint="cs"/>
                <w:sz w:val="20"/>
                <w:rtl/>
              </w:rPr>
              <w:t>هوا</w:t>
            </w:r>
          </w:p>
        </w:tc>
      </w:tr>
      <w:tr w:rsidR="007933AB" w:rsidRPr="007933AB" w14:paraId="0F917326" w14:textId="77777777" w:rsidTr="008A2B16">
        <w:tc>
          <w:tcPr>
            <w:tcW w:w="1192" w:type="dxa"/>
          </w:tcPr>
          <w:p w14:paraId="74E7A802" w14:textId="77777777" w:rsidR="007933AB" w:rsidRPr="007933AB" w:rsidRDefault="007933AB" w:rsidP="007933AB">
            <w:pPr>
              <w:jc w:val="both"/>
              <w:rPr>
                <w:rFonts w:cs="B Nazanin"/>
                <w:sz w:val="20"/>
                <w:rtl/>
              </w:rPr>
            </w:pPr>
            <m:oMathPara>
              <m:oMath>
                <m:r>
                  <m:rPr>
                    <m:sty m:val="p"/>
                  </m:rPr>
                  <w:rPr>
                    <w:rFonts w:ascii="Cambria Math" w:hAnsi="Cambria Math" w:cs="B Nazanin"/>
                    <w:sz w:val="20"/>
                  </w:rPr>
                  <m:t>Ave</m:t>
                </m:r>
              </m:oMath>
            </m:oMathPara>
          </w:p>
        </w:tc>
        <w:tc>
          <w:tcPr>
            <w:tcW w:w="3424" w:type="dxa"/>
          </w:tcPr>
          <w:p w14:paraId="762549E9" w14:textId="77777777" w:rsidR="007933AB" w:rsidRPr="007933AB" w:rsidRDefault="007933AB" w:rsidP="007933AB">
            <w:pPr>
              <w:jc w:val="both"/>
              <w:rPr>
                <w:rFonts w:cs="B Nazanin"/>
                <w:sz w:val="20"/>
                <w:rtl/>
              </w:rPr>
            </w:pPr>
            <w:r w:rsidRPr="007933AB">
              <w:rPr>
                <w:rFonts w:cs="B Nazanin" w:hint="cs"/>
                <w:sz w:val="20"/>
                <w:rtl/>
              </w:rPr>
              <w:t>مقدار متوسط</w:t>
            </w:r>
          </w:p>
        </w:tc>
      </w:tr>
      <w:tr w:rsidR="007933AB" w:rsidRPr="007933AB" w14:paraId="40A2424C" w14:textId="77777777" w:rsidTr="008A2B16">
        <w:tc>
          <w:tcPr>
            <w:tcW w:w="1192" w:type="dxa"/>
          </w:tcPr>
          <w:p w14:paraId="59FB23E3" w14:textId="77777777" w:rsidR="007933AB" w:rsidRPr="007933AB" w:rsidRDefault="007933AB" w:rsidP="007933AB">
            <w:pPr>
              <w:jc w:val="both"/>
              <w:rPr>
                <w:rFonts w:cs="B Nazanin"/>
                <w:iCs/>
                <w:sz w:val="20"/>
                <w:rtl/>
              </w:rPr>
            </w:pPr>
            <m:oMathPara>
              <m:oMath>
                <m:r>
                  <m:rPr>
                    <m:sty m:val="p"/>
                  </m:rPr>
                  <w:rPr>
                    <w:rFonts w:ascii="Cambria Math" w:hAnsi="Cambria Math" w:cs="B Nazanin"/>
                    <w:sz w:val="20"/>
                  </w:rPr>
                  <m:t>nf</m:t>
                </m:r>
              </m:oMath>
            </m:oMathPara>
          </w:p>
        </w:tc>
        <w:tc>
          <w:tcPr>
            <w:tcW w:w="3424" w:type="dxa"/>
          </w:tcPr>
          <w:p w14:paraId="129CA651" w14:textId="77777777" w:rsidR="007933AB" w:rsidRDefault="007933AB" w:rsidP="007933AB">
            <w:pPr>
              <w:jc w:val="both"/>
              <w:rPr>
                <w:rFonts w:cs="B Nazanin"/>
                <w:sz w:val="20"/>
                <w:rtl/>
              </w:rPr>
            </w:pPr>
            <w:r w:rsidRPr="007933AB">
              <w:rPr>
                <w:rFonts w:cs="B Nazanin" w:hint="cs"/>
                <w:sz w:val="20"/>
                <w:rtl/>
              </w:rPr>
              <w:t>نانو سیال</w:t>
            </w:r>
          </w:p>
          <w:p w14:paraId="1EA525A7" w14:textId="77777777" w:rsidR="007933AB" w:rsidRPr="007933AB" w:rsidRDefault="007933AB" w:rsidP="007933AB">
            <w:pPr>
              <w:jc w:val="both"/>
              <w:rPr>
                <w:rFonts w:cs="B Nazanin"/>
                <w:sz w:val="20"/>
                <w:rtl/>
              </w:rPr>
            </w:pPr>
          </w:p>
        </w:tc>
      </w:tr>
    </w:tbl>
    <w:p w14:paraId="2BD63427" w14:textId="77777777" w:rsidR="007933AB" w:rsidRPr="007933AB" w:rsidRDefault="007933AB" w:rsidP="007933AB">
      <w:pPr>
        <w:spacing w:before="200"/>
        <w:ind w:left="24"/>
        <w:contextualSpacing/>
        <w:jc w:val="both"/>
        <w:rPr>
          <w:rFonts w:ascii="Times New Roman Bold" w:hAnsi="Times New Roman Bold" w:cs="B Nazanin"/>
          <w:b/>
          <w:bCs/>
          <w:color w:val="FF0000"/>
          <w:sz w:val="20"/>
          <w:rtl/>
          <w:lang w:eastAsia="ja-JP"/>
        </w:rPr>
      </w:pPr>
      <w:r w:rsidRPr="007933AB">
        <w:rPr>
          <w:rFonts w:ascii="Times New Roman Bold" w:hAnsi="Times New Roman Bold" w:cs="B Nazanin" w:hint="cs"/>
          <w:b/>
          <w:bCs/>
          <w:sz w:val="20"/>
          <w:rtl/>
          <w:lang w:eastAsia="ja-JP"/>
        </w:rPr>
        <w:t>5- تقدیر و تشکر و پیوست</w:t>
      </w:r>
      <w:r w:rsidRPr="007933AB">
        <w:rPr>
          <w:rFonts w:ascii="Times New Roman Bold" w:hAnsi="Times New Roman Bold" w:cs="B Nazanin" w:hint="cs"/>
          <w:b/>
          <w:bCs/>
          <w:sz w:val="20"/>
          <w:rtl/>
          <w:lang w:eastAsia="ja-JP"/>
        </w:rPr>
        <w:softHyphen/>
        <w:t>ها</w:t>
      </w:r>
      <w:r w:rsidRPr="007933AB">
        <w:rPr>
          <w:rFonts w:ascii="Times New Roman Bold" w:hAnsi="Times New Roman Bold" w:cs="B Nazanin" w:hint="cs"/>
          <w:b/>
          <w:bCs/>
          <w:color w:val="FF0000"/>
          <w:sz w:val="20"/>
          <w:rtl/>
          <w:lang w:eastAsia="ja-JP"/>
        </w:rPr>
        <w:t xml:space="preserve"> (</w:t>
      </w:r>
      <w:r w:rsidRPr="007933AB">
        <w:rPr>
          <w:rFonts w:ascii="Times New Roman Bold" w:hAnsi="Times New Roman Bold" w:cs="B Nazanin" w:hint="cs"/>
          <w:b/>
          <w:bCs/>
          <w:color w:val="0070C0"/>
          <w:sz w:val="20"/>
          <w:rtl/>
          <w:lang w:eastAsia="ja-JP"/>
        </w:rPr>
        <w:t>سبک</w:t>
      </w:r>
      <w:r w:rsidRPr="007933AB">
        <w:rPr>
          <w:rFonts w:ascii="Times New Roman Bold" w:hAnsi="Times New Roman Bold" w:cs="B Nazanin" w:hint="cs"/>
          <w:b/>
          <w:bCs/>
          <w:color w:val="FF0000"/>
          <w:sz w:val="20"/>
          <w:rtl/>
          <w:lang w:eastAsia="ja-JP"/>
        </w:rPr>
        <w:t>: عنوان سطح 1)</w:t>
      </w:r>
    </w:p>
    <w:p w14:paraId="539B8E23" w14:textId="77777777" w:rsidR="007933AB" w:rsidRDefault="007933AB" w:rsidP="007933AB">
      <w:pPr>
        <w:jc w:val="both"/>
        <w:rPr>
          <w:rFonts w:cs="B Nazanin"/>
          <w:sz w:val="20"/>
          <w:rtl/>
          <w:lang w:eastAsia="ja-JP"/>
        </w:rPr>
      </w:pPr>
      <w:r w:rsidRPr="007933AB">
        <w:rPr>
          <w:rFonts w:cs="B Nazanin" w:hint="cs"/>
          <w:sz w:val="20"/>
          <w:rtl/>
          <w:lang w:eastAsia="ja-JP"/>
        </w:rPr>
        <w:t>در صورت وجود تقدیر و تشکر و پیوست در مقاله، به ترتیب در انتهای مقاله و پس از لیست علایم و نشانه</w:t>
      </w:r>
      <w:r w:rsidRPr="007933AB">
        <w:rPr>
          <w:rFonts w:cs="B Nazanin" w:hint="cs"/>
          <w:sz w:val="20"/>
          <w:rtl/>
          <w:lang w:eastAsia="ja-JP"/>
        </w:rPr>
        <w:softHyphen/>
        <w:t>ها آورده می</w:t>
      </w:r>
      <w:r w:rsidRPr="007933AB">
        <w:rPr>
          <w:rFonts w:cs="B Nazanin" w:hint="cs"/>
          <w:sz w:val="20"/>
          <w:rtl/>
          <w:lang w:eastAsia="ja-JP"/>
        </w:rPr>
        <w:softHyphen/>
        <w:t>شود. باید به پیوست</w:t>
      </w:r>
      <w:r w:rsidRPr="007933AB">
        <w:rPr>
          <w:rFonts w:cs="B Nazanin" w:hint="cs"/>
          <w:sz w:val="20"/>
          <w:rtl/>
          <w:lang w:eastAsia="ja-JP"/>
        </w:rPr>
        <w:softHyphen/>
        <w:t>ها در متن مقاله اشاره و ارجاع شده باشد.</w:t>
      </w:r>
    </w:p>
    <w:p w14:paraId="11A8C9FB" w14:textId="77777777" w:rsidR="007933AB" w:rsidRPr="007933AB" w:rsidRDefault="007933AB" w:rsidP="007933AB">
      <w:pPr>
        <w:jc w:val="both"/>
        <w:rPr>
          <w:rFonts w:cs="B Nazanin"/>
          <w:sz w:val="20"/>
          <w:rtl/>
          <w:lang w:eastAsia="ja-JP"/>
        </w:rPr>
      </w:pPr>
    </w:p>
    <w:p w14:paraId="13595FED" w14:textId="77777777" w:rsidR="007933AB" w:rsidRPr="007933AB" w:rsidRDefault="007933AB" w:rsidP="007933AB">
      <w:pPr>
        <w:spacing w:before="200"/>
        <w:ind w:left="10"/>
        <w:contextualSpacing/>
        <w:jc w:val="both"/>
        <w:rPr>
          <w:rFonts w:ascii="Times New Roman Bold" w:hAnsi="Times New Roman Bold" w:cs="B Nazanin"/>
          <w:b/>
          <w:bCs/>
          <w:color w:val="FF0000"/>
          <w:sz w:val="20"/>
          <w:rtl/>
          <w:lang w:eastAsia="ja-JP"/>
        </w:rPr>
      </w:pPr>
      <w:r w:rsidRPr="007933AB">
        <w:rPr>
          <w:rFonts w:ascii="Times New Roman Bold" w:hAnsi="Times New Roman Bold" w:cs="B Nazanin" w:hint="cs"/>
          <w:b/>
          <w:bCs/>
          <w:sz w:val="20"/>
          <w:rtl/>
          <w:lang w:eastAsia="ja-JP"/>
        </w:rPr>
        <w:t>6- مراجع</w:t>
      </w:r>
      <w:r w:rsidRPr="007933AB">
        <w:rPr>
          <w:rFonts w:ascii="Times New Roman Bold" w:hAnsi="Times New Roman Bold" w:cs="B Nazanin" w:hint="cs"/>
          <w:b/>
          <w:bCs/>
          <w:color w:val="FF0000"/>
          <w:sz w:val="20"/>
          <w:rtl/>
          <w:lang w:eastAsia="ja-JP"/>
        </w:rPr>
        <w:t xml:space="preserve"> (</w:t>
      </w:r>
      <w:r w:rsidRPr="007933AB">
        <w:rPr>
          <w:rFonts w:ascii="Times New Roman Bold" w:hAnsi="Times New Roman Bold" w:cs="B Nazanin" w:hint="cs"/>
          <w:b/>
          <w:bCs/>
          <w:color w:val="0070C0"/>
          <w:sz w:val="20"/>
          <w:rtl/>
          <w:lang w:eastAsia="ja-JP"/>
        </w:rPr>
        <w:t>سبک</w:t>
      </w:r>
      <w:r w:rsidRPr="007933AB">
        <w:rPr>
          <w:rFonts w:ascii="Times New Roman Bold" w:hAnsi="Times New Roman Bold" w:cs="B Nazanin" w:hint="cs"/>
          <w:b/>
          <w:bCs/>
          <w:color w:val="FF0000"/>
          <w:sz w:val="20"/>
          <w:rtl/>
          <w:lang w:eastAsia="ja-JP"/>
        </w:rPr>
        <w:t>: عنوان سطح 1)</w:t>
      </w:r>
    </w:p>
    <w:p w14:paraId="66C1D459" w14:textId="77777777" w:rsidR="007933AB" w:rsidRPr="007933AB" w:rsidRDefault="007933AB" w:rsidP="007933AB">
      <w:pPr>
        <w:jc w:val="both"/>
        <w:rPr>
          <w:rFonts w:cs="B Nazanin"/>
          <w:color w:val="000000" w:themeColor="text1"/>
          <w:sz w:val="20"/>
          <w:rtl/>
          <w:lang w:eastAsia="ja-JP"/>
        </w:rPr>
      </w:pPr>
      <w:r w:rsidRPr="007933AB">
        <w:rPr>
          <w:rFonts w:cs="B Nazanin" w:hint="cs"/>
          <w:sz w:val="20"/>
          <w:rtl/>
          <w:lang w:eastAsia="ja-JP"/>
        </w:rPr>
        <w:t>مراجع فارسی باید به صورت معادل انگلیسی</w:t>
      </w:r>
      <w:r w:rsidRPr="007933AB">
        <w:rPr>
          <w:rFonts w:cs="B Nazanin"/>
          <w:sz w:val="20"/>
          <w:rtl/>
          <w:lang w:eastAsia="ja-JP"/>
        </w:rPr>
        <w:softHyphen/>
      </w:r>
      <w:r w:rsidRPr="007933AB">
        <w:rPr>
          <w:rFonts w:cs="B Nazanin" w:hint="cs"/>
          <w:sz w:val="20"/>
          <w:rtl/>
          <w:lang w:eastAsia="ja-JP"/>
        </w:rPr>
        <w:t>شان درج شده و در انتهای آنها و در داخل پرانتز از عبارت (فارسی</w:t>
      </w:r>
      <w:r w:rsidRPr="007933AB">
        <w:rPr>
          <w:rFonts w:cs="B Nazanin"/>
          <w:sz w:val="20"/>
          <w:lang w:eastAsia="ja-JP"/>
        </w:rPr>
        <w:t xml:space="preserve">in Persian </w:t>
      </w:r>
      <w:r w:rsidRPr="007933AB">
        <w:rPr>
          <w:rFonts w:cs="B Nazanin" w:hint="cs"/>
          <w:sz w:val="20"/>
          <w:rtl/>
          <w:lang w:eastAsia="ja-JP"/>
        </w:rPr>
        <w:t xml:space="preserve">) استفاده شود. تمامی مراجع با قلم تایمز نیو رومن </w:t>
      </w:r>
      <w:r w:rsidRPr="007933AB">
        <w:rPr>
          <w:rFonts w:cs="B Nazanin"/>
          <w:sz w:val="20"/>
          <w:lang w:eastAsia="ja-JP"/>
        </w:rPr>
        <w:t>8</w:t>
      </w:r>
      <w:r w:rsidRPr="007933AB">
        <w:rPr>
          <w:rFonts w:cs="B Nazanin" w:hint="cs"/>
          <w:sz w:val="20"/>
          <w:rtl/>
          <w:lang w:eastAsia="ja-JP"/>
        </w:rPr>
        <w:t xml:space="preserve"> نوشته می</w:t>
      </w:r>
      <w:r w:rsidRPr="007933AB">
        <w:rPr>
          <w:rFonts w:cs="B Nazanin"/>
          <w:sz w:val="20"/>
          <w:rtl/>
          <w:lang w:eastAsia="ja-JP"/>
        </w:rPr>
        <w:softHyphen/>
      </w:r>
      <w:r w:rsidRPr="007933AB">
        <w:rPr>
          <w:rFonts w:cs="B Nazanin" w:hint="cs"/>
          <w:sz w:val="20"/>
          <w:rtl/>
          <w:lang w:eastAsia="ja-JP"/>
        </w:rPr>
        <w:t xml:space="preserve">شوند. شماره مرجع داخل کروشه </w:t>
      </w:r>
      <w:r w:rsidRPr="007933AB">
        <w:rPr>
          <w:rFonts w:cs="B Nazanin" w:hint="cs"/>
          <w:color w:val="000000" w:themeColor="text1"/>
          <w:sz w:val="20"/>
          <w:rtl/>
          <w:lang w:eastAsia="ja-JP"/>
        </w:rPr>
        <w:t>و با ایجاد بیرون</w:t>
      </w:r>
      <w:r w:rsidRPr="007933AB">
        <w:rPr>
          <w:rFonts w:cs="B Nazanin"/>
          <w:color w:val="000000" w:themeColor="text1"/>
          <w:sz w:val="20"/>
          <w:rtl/>
          <w:lang w:eastAsia="ja-JP"/>
        </w:rPr>
        <w:softHyphen/>
      </w:r>
      <w:r w:rsidRPr="007933AB">
        <w:rPr>
          <w:rFonts w:cs="B Nazanin" w:hint="cs"/>
          <w:color w:val="000000" w:themeColor="text1"/>
          <w:sz w:val="20"/>
          <w:rtl/>
          <w:lang w:eastAsia="ja-JP"/>
        </w:rPr>
        <w:t xml:space="preserve">زدگی </w:t>
      </w:r>
      <w:r w:rsidRPr="007933AB">
        <w:rPr>
          <w:rFonts w:cs="B Nazanin"/>
          <w:color w:val="000000" w:themeColor="text1"/>
          <w:sz w:val="20"/>
          <w:lang w:eastAsia="ja-JP"/>
        </w:rPr>
        <w:t>5</w:t>
      </w:r>
      <w:r w:rsidRPr="007933AB">
        <w:rPr>
          <w:rFonts w:cs="B Nazanin" w:hint="cs"/>
          <w:color w:val="000000" w:themeColor="text1"/>
          <w:sz w:val="20"/>
          <w:rtl/>
          <w:lang w:eastAsia="ja-JP"/>
        </w:rPr>
        <w:t xml:space="preserve"> میلی‏متر از خط دوم هر مرجع، نوشته می</w:t>
      </w:r>
      <w:r w:rsidRPr="007933AB">
        <w:rPr>
          <w:rFonts w:cs="B Nazanin"/>
          <w:color w:val="000000" w:themeColor="text1"/>
          <w:sz w:val="20"/>
          <w:rtl/>
          <w:lang w:eastAsia="ja-JP"/>
        </w:rPr>
        <w:softHyphen/>
      </w:r>
      <w:r w:rsidRPr="007933AB">
        <w:rPr>
          <w:rFonts w:cs="B Nazanin" w:hint="cs"/>
          <w:color w:val="000000" w:themeColor="text1"/>
          <w:sz w:val="20"/>
          <w:rtl/>
          <w:lang w:eastAsia="ja-JP"/>
        </w:rPr>
        <w:t xml:space="preserve">شود. در پایان این نوشتار چند مثال از نحوه نگارش مراجع مطابق با ساختار مجله آورده شده است. </w:t>
      </w:r>
    </w:p>
    <w:p w14:paraId="34FC3E96" w14:textId="77777777" w:rsidR="007933AB" w:rsidRPr="007933AB" w:rsidRDefault="007933AB" w:rsidP="007933AB">
      <w:pPr>
        <w:ind w:firstLine="284"/>
        <w:jc w:val="both"/>
        <w:rPr>
          <w:rFonts w:cs="B Nazanin"/>
          <w:sz w:val="20"/>
          <w:rtl/>
          <w:lang w:eastAsia="ja-JP"/>
        </w:rPr>
      </w:pPr>
      <w:r w:rsidRPr="007933AB">
        <w:rPr>
          <w:rFonts w:cs="B Nazanin" w:hint="cs"/>
          <w:sz w:val="20"/>
          <w:rtl/>
          <w:lang w:eastAsia="ja-JP"/>
        </w:rPr>
        <w:t>توجه شود که فونت ایتالیک فقط برای نام نشریه [1،2]، نام کتاب [3،4]، عنوان اصلی و فصل کتاب در کتاب</w:t>
      </w:r>
      <w:r w:rsidRPr="007933AB">
        <w:rPr>
          <w:rFonts w:cs="B Nazanin" w:hint="cs"/>
          <w:sz w:val="20"/>
          <w:rtl/>
          <w:lang w:eastAsia="ja-JP"/>
        </w:rPr>
        <w:softHyphen/>
        <w:t>های گردآوری شده [5] عنوان کنفرانس یا کتابچه مقالات آن [6،7]، عنوان پایان‏نامه یا رساله دکتری [8،9] عنوان مطلب درج شده در وب</w:t>
      </w:r>
      <w:r w:rsidRPr="007933AB">
        <w:rPr>
          <w:rFonts w:cs="B Nazanin" w:hint="cs"/>
          <w:sz w:val="20"/>
          <w:rtl/>
          <w:lang w:eastAsia="ja-JP"/>
        </w:rPr>
        <w:softHyphen/>
        <w:t>سایت اینترنتی [10،11]، عنوان اختراع [12] و عنوان گزارش [13]، کتاب ترجمه شده [14] و نظایر آن، به</w:t>
      </w:r>
      <w:r w:rsidRPr="007933AB">
        <w:rPr>
          <w:rFonts w:cs="B Nazanin" w:hint="cs"/>
          <w:sz w:val="20"/>
          <w:rtl/>
          <w:lang w:eastAsia="ja-JP"/>
        </w:rPr>
        <w:softHyphen/>
        <w:t>کار می</w:t>
      </w:r>
      <w:r w:rsidRPr="007933AB">
        <w:rPr>
          <w:rFonts w:cs="B Nazanin"/>
          <w:sz w:val="20"/>
          <w:rtl/>
          <w:lang w:eastAsia="ja-JP"/>
        </w:rPr>
        <w:softHyphen/>
      </w:r>
      <w:r w:rsidRPr="007933AB">
        <w:rPr>
          <w:rFonts w:cs="B Nazanin" w:hint="cs"/>
          <w:sz w:val="20"/>
          <w:rtl/>
          <w:lang w:eastAsia="ja-JP"/>
        </w:rPr>
        <w:t>رود و بقیه مندرجات مراجع غیر ایتالیک تایپ می</w:t>
      </w:r>
      <w:r w:rsidRPr="007933AB">
        <w:rPr>
          <w:rFonts w:cs="B Nazanin"/>
          <w:sz w:val="20"/>
          <w:rtl/>
          <w:lang w:eastAsia="ja-JP"/>
        </w:rPr>
        <w:softHyphen/>
      </w:r>
      <w:r w:rsidRPr="007933AB">
        <w:rPr>
          <w:rFonts w:cs="B Nazanin" w:hint="cs"/>
          <w:sz w:val="20"/>
          <w:rtl/>
          <w:lang w:eastAsia="ja-JP"/>
        </w:rPr>
        <w:t xml:space="preserve">شوند. </w:t>
      </w:r>
    </w:p>
    <w:p w14:paraId="4BF9DBAE" w14:textId="77777777" w:rsidR="007933AB" w:rsidRDefault="007933AB" w:rsidP="007933AB">
      <w:pPr>
        <w:ind w:firstLine="284"/>
        <w:jc w:val="both"/>
        <w:rPr>
          <w:rFonts w:cs="B Nazanin"/>
          <w:sz w:val="20"/>
          <w:rtl/>
          <w:lang w:eastAsia="ja-JP"/>
        </w:rPr>
      </w:pPr>
    </w:p>
    <w:p w14:paraId="4B6D7E39" w14:textId="77777777" w:rsidR="007933AB" w:rsidRPr="007933AB" w:rsidRDefault="007933AB" w:rsidP="007933AB">
      <w:pPr>
        <w:ind w:firstLine="284"/>
        <w:jc w:val="both"/>
        <w:rPr>
          <w:rFonts w:cs="B Nazanin"/>
          <w:sz w:val="20"/>
          <w:rtl/>
          <w:lang w:eastAsia="ja-JP"/>
        </w:rPr>
      </w:pPr>
      <w:r w:rsidRPr="007933AB">
        <w:rPr>
          <w:rFonts w:cs="B Nazanin" w:hint="cs"/>
          <w:sz w:val="20"/>
          <w:rtl/>
          <w:lang w:eastAsia="ja-JP"/>
        </w:rPr>
        <w:t>نکات زیر را در مرجع‌نویسی و استفاده از مراجع رعایت نمایید:</w:t>
      </w:r>
    </w:p>
    <w:p w14:paraId="42902CA5" w14:textId="77777777" w:rsidR="007933AB" w:rsidRPr="007933AB" w:rsidRDefault="007933AB" w:rsidP="007933AB">
      <w:pPr>
        <w:ind w:firstLine="284"/>
        <w:jc w:val="both"/>
        <w:rPr>
          <w:rFonts w:cs="B Nazanin"/>
          <w:sz w:val="20"/>
          <w:lang w:eastAsia="ja-JP"/>
        </w:rPr>
      </w:pPr>
      <w:r w:rsidRPr="007933AB">
        <w:rPr>
          <w:rFonts w:cs="B Nazanin" w:hint="cs"/>
          <w:sz w:val="20"/>
          <w:rtl/>
          <w:lang w:eastAsia="ja-JP"/>
        </w:rPr>
        <w:t>1- نقطه، فاصله، کاما، ایتالیک و ساده بودن فونت</w:t>
      </w:r>
      <w:r w:rsidRPr="007933AB">
        <w:rPr>
          <w:rFonts w:cs="B Nazanin" w:hint="cs"/>
          <w:sz w:val="20"/>
          <w:rtl/>
          <w:lang w:eastAsia="ja-JP"/>
        </w:rPr>
        <w:softHyphen/>
        <w:t>ها در مرجع</w:t>
      </w:r>
      <w:r w:rsidRPr="007933AB">
        <w:rPr>
          <w:rFonts w:cs="B Nazanin" w:hint="cs"/>
          <w:sz w:val="20"/>
          <w:rtl/>
          <w:lang w:eastAsia="ja-JP"/>
        </w:rPr>
        <w:softHyphen/>
        <w:t>نویسی باید با همان دقتی که در نمونه</w:t>
      </w:r>
      <w:r w:rsidRPr="007933AB">
        <w:rPr>
          <w:rFonts w:cs="B Nazanin" w:hint="cs"/>
          <w:sz w:val="20"/>
          <w:rtl/>
          <w:lang w:eastAsia="ja-JP"/>
        </w:rPr>
        <w:softHyphen/>
        <w:t>ها به آن اشاره شده است، رعایت شود.</w:t>
      </w:r>
    </w:p>
    <w:p w14:paraId="300D8AE9" w14:textId="77777777" w:rsidR="007933AB" w:rsidRPr="007933AB" w:rsidRDefault="007933AB" w:rsidP="007933AB">
      <w:pPr>
        <w:ind w:firstLine="284"/>
        <w:jc w:val="both"/>
        <w:rPr>
          <w:rFonts w:cs="B Nazanin"/>
          <w:sz w:val="20"/>
          <w:rtl/>
          <w:lang w:eastAsia="ja-JP"/>
        </w:rPr>
      </w:pPr>
      <w:r w:rsidRPr="007933AB">
        <w:rPr>
          <w:rFonts w:cs="B Nazanin" w:hint="cs"/>
          <w:sz w:val="20"/>
          <w:rtl/>
          <w:lang w:eastAsia="ja-JP"/>
        </w:rPr>
        <w:t>2- مجددا</w:t>
      </w:r>
      <w:r w:rsidR="00616844">
        <w:rPr>
          <w:rFonts w:cs="B Nazanin" w:hint="cs"/>
          <w:sz w:val="20"/>
          <w:rtl/>
          <w:lang w:eastAsia="ja-JP"/>
        </w:rPr>
        <w:t>ً</w:t>
      </w:r>
      <w:r w:rsidRPr="007933AB">
        <w:rPr>
          <w:rFonts w:cs="B Nazanin" w:hint="cs"/>
          <w:sz w:val="20"/>
          <w:rtl/>
          <w:lang w:eastAsia="ja-JP"/>
        </w:rPr>
        <w:t xml:space="preserve"> تاکید می</w:t>
      </w:r>
      <w:r w:rsidRPr="007933AB">
        <w:rPr>
          <w:rFonts w:cs="B Nazanin" w:hint="cs"/>
          <w:sz w:val="20"/>
          <w:rtl/>
          <w:lang w:eastAsia="ja-JP"/>
        </w:rPr>
        <w:softHyphen/>
        <w:t>شود از ارجاع گروهی به مراجع به صورت: "در این موضوع محققان بسیاری تحقیق نموده</w:t>
      </w:r>
      <w:r w:rsidRPr="007933AB">
        <w:rPr>
          <w:rFonts w:cs="B Nazanin" w:hint="cs"/>
          <w:sz w:val="20"/>
          <w:rtl/>
          <w:lang w:eastAsia="ja-JP"/>
        </w:rPr>
        <w:softHyphen/>
        <w:t>اند [2-10]" خودداری شود.</w:t>
      </w:r>
    </w:p>
    <w:p w14:paraId="1296E5BD" w14:textId="77777777" w:rsidR="007933AB" w:rsidRDefault="007933AB" w:rsidP="007933AB">
      <w:pPr>
        <w:ind w:firstLine="284"/>
        <w:jc w:val="both"/>
        <w:rPr>
          <w:rFonts w:cs="B Nazanin"/>
          <w:sz w:val="20"/>
          <w:rtl/>
          <w:lang w:eastAsia="ja-JP"/>
        </w:rPr>
      </w:pPr>
      <w:r w:rsidRPr="007933AB">
        <w:rPr>
          <w:rFonts w:cs="B Nazanin" w:hint="cs"/>
          <w:sz w:val="20"/>
          <w:rtl/>
          <w:lang w:eastAsia="ja-JP"/>
        </w:rPr>
        <w:t xml:space="preserve">3- مراجع استفاده شده در مقاله باید قابل دسترس و قابل استفاده برای خوانندگان باشد. </w:t>
      </w:r>
    </w:p>
    <w:p w14:paraId="41F83603" w14:textId="77777777" w:rsidR="007933AB" w:rsidRPr="007933AB" w:rsidRDefault="007933AB" w:rsidP="007933AB">
      <w:pPr>
        <w:ind w:firstLine="284"/>
        <w:jc w:val="both"/>
        <w:rPr>
          <w:rFonts w:cs="B Nazanin"/>
          <w:sz w:val="20"/>
          <w:rtl/>
          <w:lang w:eastAsia="ja-JP"/>
        </w:rPr>
      </w:pPr>
      <w:r w:rsidRPr="007933AB">
        <w:rPr>
          <w:rFonts w:cs="B Nazanin" w:hint="cs"/>
          <w:sz w:val="20"/>
          <w:rtl/>
          <w:lang w:eastAsia="ja-JP"/>
        </w:rPr>
        <w:t xml:space="preserve">4- از ارجاع به مدارک قدیمی، بی ارتباط با اهداف اصلی مقاله و مطالبی که به صورت توضیحات و قوانین آشکار و آشنا برای مهندسان است، خودداری نمایید. به عنوان مثال، </w:t>
      </w:r>
      <w:r w:rsidRPr="007933AB">
        <w:rPr>
          <w:rFonts w:hint="cs"/>
          <w:sz w:val="20"/>
          <w:rtl/>
          <w:lang w:eastAsia="ja-JP"/>
        </w:rPr>
        <w:t>"</w:t>
      </w:r>
      <w:r w:rsidRPr="007933AB">
        <w:rPr>
          <w:rFonts w:cs="B Nazanin" w:hint="cs"/>
          <w:sz w:val="20"/>
          <w:rtl/>
          <w:lang w:eastAsia="ja-JP"/>
        </w:rPr>
        <w:t>بررسی قانون اول ترمودینامیک در مسئله انتقال حرارت اهمیت دارد [5].</w:t>
      </w:r>
      <w:r w:rsidRPr="007933AB">
        <w:rPr>
          <w:rFonts w:hint="cs"/>
          <w:sz w:val="20"/>
          <w:rtl/>
          <w:lang w:eastAsia="ja-JP"/>
        </w:rPr>
        <w:t>"</w:t>
      </w:r>
      <w:r w:rsidRPr="007933AB">
        <w:rPr>
          <w:rFonts w:cs="B Nazanin" w:hint="cs"/>
          <w:sz w:val="20"/>
          <w:rtl/>
          <w:lang w:eastAsia="ja-JP"/>
        </w:rPr>
        <w:t xml:space="preserve"> این نوع ارجاع </w:t>
      </w:r>
      <w:r w:rsidRPr="007933AB">
        <w:rPr>
          <w:rFonts w:cs="B Nazanin" w:hint="cs"/>
          <w:sz w:val="20"/>
          <w:u w:val="single"/>
          <w:rtl/>
          <w:lang w:eastAsia="ja-JP"/>
        </w:rPr>
        <w:t>نادرست</w:t>
      </w:r>
      <w:r w:rsidRPr="007933AB">
        <w:rPr>
          <w:rFonts w:cs="B Nazanin" w:hint="cs"/>
          <w:sz w:val="20"/>
          <w:rtl/>
          <w:lang w:eastAsia="ja-JP"/>
        </w:rPr>
        <w:t xml:space="preserve"> است و کمکی به خواننده در درک مطلب نخواهد داشت.</w:t>
      </w:r>
    </w:p>
    <w:p w14:paraId="6A3CED53" w14:textId="77777777" w:rsidR="007933AB" w:rsidRPr="007933AB" w:rsidRDefault="007933AB" w:rsidP="007933AB">
      <w:pPr>
        <w:ind w:firstLine="284"/>
        <w:jc w:val="both"/>
        <w:rPr>
          <w:rFonts w:cs="B Nazanin"/>
          <w:sz w:val="20"/>
          <w:rtl/>
          <w:lang w:eastAsia="ja-JP"/>
        </w:rPr>
      </w:pPr>
      <w:r w:rsidRPr="007933AB">
        <w:rPr>
          <w:rFonts w:cs="B Nazanin" w:hint="cs"/>
          <w:sz w:val="20"/>
          <w:rtl/>
          <w:lang w:eastAsia="ja-JP"/>
        </w:rPr>
        <w:t>5- از ارجاع به پایان</w:t>
      </w:r>
      <w:r w:rsidRPr="007933AB">
        <w:rPr>
          <w:rFonts w:cs="B Nazanin" w:hint="cs"/>
          <w:sz w:val="20"/>
          <w:rtl/>
          <w:lang w:eastAsia="ja-JP"/>
        </w:rPr>
        <w:softHyphen/>
        <w:t>نامه</w:t>
      </w:r>
      <w:r w:rsidRPr="007933AB">
        <w:rPr>
          <w:rFonts w:cs="B Nazanin" w:hint="cs"/>
          <w:sz w:val="20"/>
          <w:rtl/>
          <w:lang w:eastAsia="ja-JP"/>
        </w:rPr>
        <w:softHyphen/>
        <w:t>های کارشناسی و کارشناسی ارشد، خودداری نمایید.</w:t>
      </w:r>
    </w:p>
    <w:p w14:paraId="3E6979FF" w14:textId="77777777" w:rsidR="007933AB" w:rsidRPr="007933AB" w:rsidRDefault="007933AB" w:rsidP="007933AB">
      <w:pPr>
        <w:ind w:firstLine="284"/>
        <w:jc w:val="both"/>
        <w:rPr>
          <w:rFonts w:cs="B Nazanin"/>
          <w:sz w:val="20"/>
          <w:rtl/>
          <w:lang w:eastAsia="ja-JP"/>
        </w:rPr>
      </w:pPr>
      <w:r w:rsidRPr="007933AB">
        <w:rPr>
          <w:rFonts w:cs="B Nazanin" w:hint="cs"/>
          <w:sz w:val="20"/>
          <w:rtl/>
          <w:lang w:eastAsia="ja-JP"/>
        </w:rPr>
        <w:t>6-</w:t>
      </w:r>
      <w:r w:rsidRPr="007933AB">
        <w:rPr>
          <w:rFonts w:cs="B Nazanin"/>
          <w:sz w:val="20"/>
          <w:rtl/>
          <w:lang w:eastAsia="ja-JP"/>
        </w:rPr>
        <w:t xml:space="preserve"> </w:t>
      </w:r>
      <w:r w:rsidRPr="007933AB">
        <w:rPr>
          <w:rFonts w:cs="B Nazanin" w:hint="cs"/>
          <w:sz w:val="20"/>
          <w:rtl/>
          <w:lang w:eastAsia="ja-JP"/>
        </w:rPr>
        <w:t>نام مجله</w:t>
      </w:r>
      <w:r w:rsidRPr="007933AB">
        <w:rPr>
          <w:rFonts w:cs="B Nazanin"/>
          <w:sz w:val="20"/>
          <w:rtl/>
          <w:lang w:eastAsia="ja-JP"/>
        </w:rPr>
        <w:softHyphen/>
      </w:r>
      <w:r w:rsidRPr="007933AB">
        <w:rPr>
          <w:rFonts w:cs="B Nazanin" w:hint="cs"/>
          <w:sz w:val="20"/>
          <w:rtl/>
          <w:lang w:eastAsia="ja-JP"/>
        </w:rPr>
        <w:t>ها و نظایر آن به</w:t>
      </w:r>
      <w:r w:rsidRPr="007933AB">
        <w:rPr>
          <w:rFonts w:cs="B Nazanin" w:hint="cs"/>
          <w:sz w:val="20"/>
          <w:rtl/>
          <w:lang w:eastAsia="ja-JP"/>
        </w:rPr>
        <w:softHyphen/>
        <w:t>طور کامل و بدون اختصار آورده شود.</w:t>
      </w:r>
    </w:p>
    <w:p w14:paraId="6F79F43D" w14:textId="77777777" w:rsidR="007933AB" w:rsidRPr="007933AB" w:rsidRDefault="007933AB" w:rsidP="007933AB">
      <w:pPr>
        <w:ind w:firstLine="284"/>
        <w:jc w:val="both"/>
        <w:rPr>
          <w:rFonts w:cs="B Nazanin"/>
          <w:sz w:val="20"/>
          <w:rtl/>
          <w:lang w:eastAsia="ja-JP"/>
        </w:rPr>
      </w:pPr>
    </w:p>
    <w:p w14:paraId="349BC8BD" w14:textId="77777777" w:rsidR="007933AB" w:rsidRDefault="007933AB" w:rsidP="007933AB">
      <w:pPr>
        <w:bidi w:val="0"/>
        <w:ind w:left="284" w:hanging="284"/>
        <w:jc w:val="both"/>
        <w:rPr>
          <w:rFonts w:asciiTheme="majorBidi" w:eastAsia="MS Mincho" w:hAnsiTheme="majorBidi" w:cstheme="majorBidi"/>
          <w:sz w:val="20"/>
          <w:lang w:eastAsia="ja-JP" w:bidi="ar-SA"/>
        </w:rPr>
      </w:pPr>
      <w:bookmarkStart w:id="2" w:name="_ENREF_1"/>
      <w:r w:rsidRPr="007933AB">
        <w:rPr>
          <w:rFonts w:asciiTheme="majorBidi" w:eastAsia="MS Mincho" w:hAnsiTheme="majorBidi" w:cstheme="majorBidi"/>
          <w:sz w:val="20"/>
          <w:lang w:eastAsia="ja-JP" w:bidi="ar-SA"/>
        </w:rPr>
        <w:t>[1]</w:t>
      </w:r>
      <w:r w:rsidRPr="007933AB">
        <w:rPr>
          <w:rFonts w:asciiTheme="majorBidi" w:eastAsia="MS Mincho" w:hAnsiTheme="majorBidi" w:cstheme="majorBidi"/>
          <w:sz w:val="20"/>
          <w:lang w:eastAsia="ja-JP" w:bidi="ar-SA"/>
        </w:rPr>
        <w:tab/>
      </w:r>
      <w:bookmarkStart w:id="3" w:name="_ENREF_2"/>
      <w:bookmarkEnd w:id="2"/>
      <w:r w:rsidRPr="007933AB">
        <w:rPr>
          <w:rFonts w:asciiTheme="majorBidi" w:eastAsia="MS Mincho" w:hAnsiTheme="majorBidi" w:cstheme="majorBidi"/>
          <w:sz w:val="20"/>
          <w:lang w:eastAsia="ja-JP" w:bidi="ar-SA"/>
        </w:rPr>
        <w:t xml:space="preserve">F. </w:t>
      </w:r>
      <w:proofErr w:type="spellStart"/>
      <w:r w:rsidRPr="007933AB">
        <w:rPr>
          <w:rFonts w:asciiTheme="majorBidi" w:eastAsia="MS Mincho" w:hAnsiTheme="majorBidi" w:cstheme="majorBidi"/>
          <w:sz w:val="20"/>
          <w:lang w:eastAsia="ja-JP" w:bidi="ar-SA"/>
        </w:rPr>
        <w:t>Barandar</w:t>
      </w:r>
      <w:proofErr w:type="spellEnd"/>
      <w:r w:rsidRPr="007933AB">
        <w:rPr>
          <w:rFonts w:asciiTheme="majorBidi" w:eastAsia="MS Mincho" w:hAnsiTheme="majorBidi" w:cstheme="majorBidi"/>
          <w:sz w:val="20"/>
          <w:lang w:eastAsia="ja-JP" w:bidi="ar-SA"/>
        </w:rPr>
        <w:t xml:space="preserve">, M. </w:t>
      </w:r>
      <w:proofErr w:type="spellStart"/>
      <w:proofErr w:type="gramStart"/>
      <w:r w:rsidRPr="007933AB">
        <w:rPr>
          <w:rFonts w:asciiTheme="majorBidi" w:eastAsia="MS Mincho" w:hAnsiTheme="majorBidi" w:cstheme="majorBidi"/>
          <w:sz w:val="20"/>
          <w:lang w:eastAsia="ja-JP" w:bidi="ar-SA"/>
        </w:rPr>
        <w:t>Elyasi,M</w:t>
      </w:r>
      <w:proofErr w:type="spellEnd"/>
      <w:r w:rsidRPr="007933AB">
        <w:rPr>
          <w:rFonts w:asciiTheme="majorBidi" w:eastAsia="MS Mincho" w:hAnsiTheme="majorBidi" w:cstheme="majorBidi"/>
          <w:sz w:val="20"/>
          <w:lang w:eastAsia="ja-JP" w:bidi="ar-SA"/>
        </w:rPr>
        <w:t>.</w:t>
      </w:r>
      <w:proofErr w:type="gramEnd"/>
      <w:r w:rsidRPr="007933AB">
        <w:rPr>
          <w:rFonts w:asciiTheme="majorBidi" w:eastAsia="MS Mincho" w:hAnsiTheme="majorBidi" w:cstheme="majorBidi"/>
          <w:sz w:val="20"/>
          <w:lang w:eastAsia="ja-JP" w:bidi="ar-SA"/>
        </w:rPr>
        <w:t xml:space="preserve"> J. </w:t>
      </w:r>
      <w:proofErr w:type="spellStart"/>
      <w:proofErr w:type="gramStart"/>
      <w:r w:rsidRPr="007933AB">
        <w:rPr>
          <w:rFonts w:asciiTheme="majorBidi" w:eastAsia="MS Mincho" w:hAnsiTheme="majorBidi" w:cstheme="majorBidi"/>
          <w:sz w:val="20"/>
          <w:lang w:eastAsia="ja-JP" w:bidi="ar-SA"/>
        </w:rPr>
        <w:t>Mirnia,R</w:t>
      </w:r>
      <w:proofErr w:type="spellEnd"/>
      <w:r w:rsidRPr="007933AB">
        <w:rPr>
          <w:rFonts w:asciiTheme="majorBidi" w:eastAsia="MS Mincho" w:hAnsiTheme="majorBidi" w:cstheme="majorBidi"/>
          <w:sz w:val="20"/>
          <w:lang w:eastAsia="ja-JP" w:bidi="ar-SA"/>
        </w:rPr>
        <w:t>.</w:t>
      </w:r>
      <w:proofErr w:type="gramEnd"/>
      <w:r w:rsidRPr="007933AB">
        <w:rPr>
          <w:rFonts w:asciiTheme="majorBidi" w:eastAsia="MS Mincho" w:hAnsiTheme="majorBidi" w:cstheme="majorBidi"/>
          <w:sz w:val="20"/>
          <w:lang w:eastAsia="ja-JP" w:bidi="ar-SA"/>
        </w:rPr>
        <w:t xml:space="preserve"> </w:t>
      </w:r>
      <w:proofErr w:type="spellStart"/>
      <w:proofErr w:type="gramStart"/>
      <w:r w:rsidRPr="007933AB">
        <w:rPr>
          <w:rFonts w:asciiTheme="majorBidi" w:eastAsia="MS Mincho" w:hAnsiTheme="majorBidi" w:cstheme="majorBidi"/>
          <w:sz w:val="20"/>
          <w:lang w:eastAsia="ja-JP" w:bidi="ar-SA"/>
        </w:rPr>
        <w:t>Jamaati,The</w:t>
      </w:r>
      <w:proofErr w:type="spellEnd"/>
      <w:proofErr w:type="gramEnd"/>
      <w:r w:rsidRPr="007933AB">
        <w:rPr>
          <w:rFonts w:asciiTheme="majorBidi" w:eastAsia="MS Mincho" w:hAnsiTheme="majorBidi" w:cstheme="majorBidi"/>
          <w:sz w:val="20"/>
          <w:lang w:eastAsia="ja-JP" w:bidi="ar-SA"/>
        </w:rPr>
        <w:t xml:space="preserve"> effect of surface shape on the production of aluminum-copper </w:t>
      </w:r>
      <w:proofErr w:type="gramStart"/>
      <w:r w:rsidRPr="007933AB">
        <w:rPr>
          <w:rFonts w:asciiTheme="majorBidi" w:eastAsia="MS Mincho" w:hAnsiTheme="majorBidi" w:cstheme="majorBidi"/>
          <w:sz w:val="20"/>
          <w:lang w:eastAsia="ja-JP" w:bidi="ar-SA"/>
        </w:rPr>
        <w:t>two layer</w:t>
      </w:r>
      <w:proofErr w:type="gramEnd"/>
      <w:r w:rsidRPr="007933AB">
        <w:rPr>
          <w:rFonts w:asciiTheme="majorBidi" w:eastAsia="MS Mincho" w:hAnsiTheme="majorBidi" w:cstheme="majorBidi"/>
          <w:sz w:val="20"/>
          <w:lang w:eastAsia="ja-JP" w:bidi="ar-SA"/>
        </w:rPr>
        <w:t xml:space="preserve"> tubes using forward extrusion process,</w:t>
      </w:r>
      <w:r w:rsidR="002E0EE5">
        <w:rPr>
          <w:rFonts w:asciiTheme="majorBidi" w:eastAsia="MS Mincho" w:hAnsiTheme="majorBidi" w:cstheme="majorBidi"/>
          <w:sz w:val="20"/>
          <w:lang w:eastAsia="ja-JP" w:bidi="ar-SA"/>
        </w:rPr>
        <w:t xml:space="preserve"> </w:t>
      </w:r>
      <w:r w:rsidRPr="002E0EE5">
        <w:rPr>
          <w:rFonts w:asciiTheme="majorBidi" w:eastAsia="MS Mincho" w:hAnsiTheme="majorBidi" w:cstheme="majorBidi"/>
          <w:i/>
          <w:noProof/>
          <w:sz w:val="16"/>
          <w:szCs w:val="16"/>
          <w:lang w:eastAsia="ja-JP" w:bidi="ar-SA"/>
        </w:rPr>
        <w:t>Iranian Journal of Manufacturing Engineering</w:t>
      </w:r>
      <w:r w:rsidRPr="007933AB">
        <w:rPr>
          <w:rFonts w:asciiTheme="majorBidi" w:eastAsia="MS Mincho" w:hAnsiTheme="majorBidi" w:cstheme="majorBidi"/>
          <w:sz w:val="20"/>
          <w:lang w:eastAsia="ja-JP" w:bidi="ar-SA"/>
        </w:rPr>
        <w:t>, Vol. 6, No. 8, pp. 1-9, 2019 (in Persian</w:t>
      </w:r>
      <w:r>
        <w:rPr>
          <w:rFonts w:ascii="Arial" w:hAnsi="Arial" w:cs="Arial"/>
          <w:sz w:val="17"/>
          <w:szCs w:val="17"/>
        </w:rPr>
        <w:t>)</w:t>
      </w:r>
      <w:r w:rsidRPr="007933AB">
        <w:rPr>
          <w:rFonts w:asciiTheme="majorBidi" w:eastAsia="MS Mincho" w:hAnsiTheme="majorBidi" w:cstheme="majorBidi"/>
          <w:sz w:val="20"/>
          <w:lang w:eastAsia="ja-JP" w:bidi="ar-SA"/>
        </w:rPr>
        <w:t xml:space="preserve"> </w:t>
      </w:r>
    </w:p>
    <w:p w14:paraId="5770C8CF" w14:textId="77777777" w:rsidR="007933AB" w:rsidRPr="007933AB" w:rsidRDefault="007933AB" w:rsidP="007933AB">
      <w:pPr>
        <w:bidi w:val="0"/>
        <w:ind w:left="284" w:hanging="284"/>
        <w:jc w:val="both"/>
        <w:rPr>
          <w:rFonts w:asciiTheme="majorBidi" w:eastAsia="MS Mincho" w:hAnsiTheme="majorBidi" w:cstheme="majorBidi"/>
          <w:sz w:val="20"/>
          <w:lang w:eastAsia="ja-JP" w:bidi="ar-SA"/>
        </w:rPr>
      </w:pPr>
      <w:r w:rsidRPr="007933AB">
        <w:rPr>
          <w:rFonts w:asciiTheme="majorBidi" w:eastAsia="MS Mincho" w:hAnsiTheme="majorBidi" w:cstheme="majorBidi"/>
          <w:sz w:val="20"/>
          <w:lang w:eastAsia="ja-JP" w:bidi="ar-SA"/>
        </w:rPr>
        <w:lastRenderedPageBreak/>
        <w:t xml:space="preserve"> [2]</w:t>
      </w:r>
      <w:r w:rsidRPr="007933AB">
        <w:rPr>
          <w:rFonts w:asciiTheme="majorBidi" w:eastAsia="MS Mincho" w:hAnsiTheme="majorBidi" w:cstheme="majorBidi"/>
          <w:sz w:val="20"/>
          <w:lang w:eastAsia="ja-JP" w:bidi="ar-SA"/>
        </w:rPr>
        <w:tab/>
        <w:t xml:space="preserve">S. G. Tuttle, S. Chaudhuri, K. M. Kopp-Vaughan, T. R. Jensen, B. M. </w:t>
      </w:r>
      <w:proofErr w:type="spellStart"/>
      <w:r w:rsidRPr="007933AB">
        <w:rPr>
          <w:rFonts w:asciiTheme="majorBidi" w:eastAsia="MS Mincho" w:hAnsiTheme="majorBidi" w:cstheme="majorBidi"/>
          <w:sz w:val="20"/>
          <w:lang w:eastAsia="ja-JP" w:bidi="ar-SA"/>
        </w:rPr>
        <w:t>Cetegen</w:t>
      </w:r>
      <w:proofErr w:type="spellEnd"/>
      <w:r w:rsidRPr="007933AB">
        <w:rPr>
          <w:rFonts w:asciiTheme="majorBidi" w:eastAsia="MS Mincho" w:hAnsiTheme="majorBidi" w:cstheme="majorBidi"/>
          <w:sz w:val="20"/>
          <w:lang w:eastAsia="ja-JP" w:bidi="ar-SA"/>
        </w:rPr>
        <w:t xml:space="preserve">, M. W. Renfro, J. M. Cohen, Lean blowoff behavior of asymmetrically-fueled bluff body-stabilized flames, </w:t>
      </w:r>
      <w:r w:rsidRPr="007933AB">
        <w:rPr>
          <w:rFonts w:asciiTheme="majorBidi" w:eastAsia="MS Mincho" w:hAnsiTheme="majorBidi" w:cstheme="majorBidi"/>
          <w:i/>
          <w:noProof/>
          <w:sz w:val="16"/>
          <w:szCs w:val="16"/>
          <w:lang w:eastAsia="ja-JP" w:bidi="ar-SA"/>
        </w:rPr>
        <w:t>Combustion and Flame,</w:t>
      </w:r>
      <w:r w:rsidRPr="007933AB">
        <w:rPr>
          <w:rFonts w:asciiTheme="majorBidi" w:eastAsia="MS Mincho" w:hAnsiTheme="majorBidi" w:cstheme="majorBidi"/>
          <w:sz w:val="20"/>
          <w:lang w:eastAsia="ja-JP" w:bidi="ar-SA"/>
        </w:rPr>
        <w:t xml:space="preserve"> Vol. 160, No. 9, pp. 1677-1692, 2013. </w:t>
      </w:r>
      <w:bookmarkEnd w:id="3"/>
    </w:p>
    <w:p w14:paraId="1CD49859" w14:textId="77777777" w:rsidR="007933AB" w:rsidRPr="007933AB" w:rsidRDefault="007933AB" w:rsidP="002E0EE5">
      <w:pPr>
        <w:bidi w:val="0"/>
        <w:ind w:left="284" w:hanging="284"/>
        <w:jc w:val="both"/>
        <w:rPr>
          <w:rFonts w:asciiTheme="majorBidi" w:eastAsia="MS Mincho" w:hAnsiTheme="majorBidi" w:cstheme="majorBidi"/>
          <w:sz w:val="20"/>
          <w:lang w:eastAsia="ja-JP" w:bidi="ar-SA"/>
        </w:rPr>
      </w:pPr>
      <w:bookmarkStart w:id="4" w:name="_ENREF_3"/>
      <w:r w:rsidRPr="007933AB">
        <w:rPr>
          <w:rFonts w:asciiTheme="majorBidi" w:eastAsia="MS Mincho" w:hAnsiTheme="majorBidi" w:cstheme="majorBidi"/>
          <w:sz w:val="20"/>
          <w:lang w:eastAsia="ja-JP" w:bidi="ar-SA"/>
        </w:rPr>
        <w:t>[3]</w:t>
      </w:r>
      <w:r w:rsidRPr="007933AB">
        <w:rPr>
          <w:rFonts w:asciiTheme="majorBidi" w:eastAsia="MS Mincho" w:hAnsiTheme="majorBidi" w:cstheme="majorBidi"/>
          <w:sz w:val="20"/>
          <w:lang w:eastAsia="ja-JP" w:bidi="ar-SA"/>
        </w:rPr>
        <w:tab/>
        <w:t xml:space="preserve">M. </w:t>
      </w:r>
      <w:proofErr w:type="spellStart"/>
      <w:r w:rsidRPr="007933AB">
        <w:rPr>
          <w:rFonts w:asciiTheme="majorBidi" w:eastAsia="MS Mincho" w:hAnsiTheme="majorBidi" w:cstheme="majorBidi"/>
          <w:sz w:val="20"/>
          <w:lang w:eastAsia="ja-JP" w:bidi="ar-SA"/>
        </w:rPr>
        <w:t>Maerefat</w:t>
      </w:r>
      <w:proofErr w:type="spellEnd"/>
      <w:r w:rsidRPr="007933AB">
        <w:rPr>
          <w:rFonts w:asciiTheme="majorBidi" w:eastAsia="MS Mincho" w:hAnsiTheme="majorBidi" w:cstheme="majorBidi"/>
          <w:sz w:val="20"/>
          <w:lang w:eastAsia="ja-JP" w:bidi="ar-SA"/>
        </w:rPr>
        <w:t xml:space="preserve">, A. Omidvar, </w:t>
      </w:r>
      <w:r w:rsidRPr="007933AB">
        <w:rPr>
          <w:rFonts w:asciiTheme="majorBidi" w:eastAsia="MS Mincho" w:hAnsiTheme="majorBidi" w:cstheme="majorBidi"/>
          <w:i/>
          <w:noProof/>
          <w:sz w:val="16"/>
          <w:szCs w:val="16"/>
          <w:lang w:eastAsia="ja-JP" w:bidi="ar-SA"/>
        </w:rPr>
        <w:t>Thermal Comfort</w:t>
      </w:r>
      <w:r w:rsidRPr="007933AB">
        <w:rPr>
          <w:rFonts w:asciiTheme="majorBidi" w:eastAsia="MS Mincho" w:hAnsiTheme="majorBidi" w:cstheme="majorBidi"/>
          <w:sz w:val="20"/>
          <w:lang w:eastAsia="ja-JP" w:bidi="ar-SA"/>
        </w:rPr>
        <w:t xml:space="preserve">, pp. 15-21, Tehran: Kelid </w:t>
      </w:r>
      <w:proofErr w:type="spellStart"/>
      <w:r w:rsidRPr="007933AB">
        <w:rPr>
          <w:rFonts w:asciiTheme="majorBidi" w:eastAsia="MS Mincho" w:hAnsiTheme="majorBidi" w:cstheme="majorBidi"/>
          <w:sz w:val="20"/>
          <w:lang w:eastAsia="ja-JP" w:bidi="ar-SA"/>
        </w:rPr>
        <w:t>Amoozesh</w:t>
      </w:r>
      <w:proofErr w:type="spellEnd"/>
      <w:r w:rsidRPr="007933AB">
        <w:rPr>
          <w:rFonts w:asciiTheme="majorBidi" w:eastAsia="MS Mincho" w:hAnsiTheme="majorBidi" w:cstheme="majorBidi"/>
          <w:sz w:val="20"/>
          <w:lang w:eastAsia="ja-JP" w:bidi="ar-SA"/>
        </w:rPr>
        <w:t>, 2008. (in Persian)</w:t>
      </w:r>
      <w:bookmarkEnd w:id="4"/>
    </w:p>
    <w:p w14:paraId="22E55E6F" w14:textId="77777777" w:rsidR="007933AB" w:rsidRPr="007933AB" w:rsidRDefault="007933AB" w:rsidP="007933AB">
      <w:pPr>
        <w:bidi w:val="0"/>
        <w:ind w:left="284" w:hanging="284"/>
        <w:jc w:val="both"/>
        <w:rPr>
          <w:rFonts w:asciiTheme="majorBidi" w:eastAsia="MS Mincho" w:hAnsiTheme="majorBidi" w:cstheme="majorBidi"/>
          <w:sz w:val="20"/>
          <w:lang w:eastAsia="ja-JP" w:bidi="ar-SA"/>
        </w:rPr>
      </w:pPr>
      <w:bookmarkStart w:id="5" w:name="_ENREF_4"/>
      <w:r w:rsidRPr="007933AB">
        <w:rPr>
          <w:rFonts w:asciiTheme="majorBidi" w:eastAsia="MS Mincho" w:hAnsiTheme="majorBidi" w:cstheme="majorBidi"/>
          <w:sz w:val="20"/>
          <w:lang w:eastAsia="ja-JP" w:bidi="ar-SA"/>
        </w:rPr>
        <w:t>[4]</w:t>
      </w:r>
      <w:r w:rsidRPr="007933AB">
        <w:rPr>
          <w:rFonts w:asciiTheme="majorBidi" w:eastAsia="MS Mincho" w:hAnsiTheme="majorBidi" w:cstheme="majorBidi"/>
          <w:sz w:val="20"/>
          <w:lang w:eastAsia="ja-JP" w:bidi="ar-SA"/>
        </w:rPr>
        <w:tab/>
        <w:t xml:space="preserve">T. Itoh, </w:t>
      </w:r>
      <w:r w:rsidRPr="007933AB">
        <w:rPr>
          <w:rFonts w:asciiTheme="majorBidi" w:eastAsia="MS Mincho" w:hAnsiTheme="majorBidi" w:cstheme="majorBidi"/>
          <w:i/>
          <w:noProof/>
          <w:sz w:val="16"/>
          <w:szCs w:val="16"/>
          <w:lang w:eastAsia="ja-JP" w:bidi="ar-SA"/>
        </w:rPr>
        <w:t>Numerical Techniques for Microwave and Millimeter and Millimeter-Wave Passive Structures</w:t>
      </w:r>
      <w:r w:rsidRPr="007933AB">
        <w:rPr>
          <w:rFonts w:asciiTheme="majorBidi" w:eastAsia="MS Mincho" w:hAnsiTheme="majorBidi" w:cstheme="majorBidi"/>
          <w:sz w:val="20"/>
          <w:lang w:eastAsia="ja-JP" w:bidi="ar-SA"/>
        </w:rPr>
        <w:t xml:space="preserve">, Second </w:t>
      </w:r>
      <w:proofErr w:type="spellStart"/>
      <w:r w:rsidRPr="007933AB">
        <w:rPr>
          <w:rFonts w:asciiTheme="majorBidi" w:eastAsia="MS Mincho" w:hAnsiTheme="majorBidi" w:cstheme="majorBidi"/>
          <w:sz w:val="20"/>
          <w:lang w:eastAsia="ja-JP" w:bidi="ar-SA"/>
        </w:rPr>
        <w:t>Edittion</w:t>
      </w:r>
      <w:proofErr w:type="spellEnd"/>
      <w:r w:rsidRPr="007933AB">
        <w:rPr>
          <w:rFonts w:asciiTheme="majorBidi" w:eastAsia="MS Mincho" w:hAnsiTheme="majorBidi" w:cstheme="majorBidi"/>
          <w:sz w:val="20"/>
          <w:lang w:eastAsia="ja-JP" w:bidi="ar-SA"/>
        </w:rPr>
        <w:t xml:space="preserve">, pp. 305-320, New York: Wiley, 1989. </w:t>
      </w:r>
      <w:bookmarkEnd w:id="5"/>
    </w:p>
    <w:p w14:paraId="54648278" w14:textId="77777777" w:rsidR="007933AB" w:rsidRPr="007933AB" w:rsidRDefault="007933AB" w:rsidP="007933AB">
      <w:pPr>
        <w:bidi w:val="0"/>
        <w:ind w:left="284" w:hanging="284"/>
        <w:jc w:val="both"/>
        <w:rPr>
          <w:rFonts w:asciiTheme="majorBidi" w:eastAsia="MS Mincho" w:hAnsiTheme="majorBidi" w:cstheme="majorBidi"/>
          <w:sz w:val="20"/>
          <w:lang w:eastAsia="ja-JP" w:bidi="ar-SA"/>
        </w:rPr>
      </w:pPr>
      <w:bookmarkStart w:id="6" w:name="_ENREF_5"/>
      <w:r w:rsidRPr="007933AB">
        <w:rPr>
          <w:rFonts w:asciiTheme="majorBidi" w:eastAsia="MS Mincho" w:hAnsiTheme="majorBidi" w:cstheme="majorBidi"/>
          <w:sz w:val="20"/>
          <w:lang w:eastAsia="ja-JP" w:bidi="ar-SA"/>
        </w:rPr>
        <w:t>[5]</w:t>
      </w:r>
      <w:r w:rsidRPr="007933AB">
        <w:rPr>
          <w:rFonts w:asciiTheme="majorBidi" w:eastAsia="MS Mincho" w:hAnsiTheme="majorBidi" w:cstheme="majorBidi"/>
          <w:sz w:val="20"/>
          <w:lang w:eastAsia="ja-JP" w:bidi="ar-SA"/>
        </w:rPr>
        <w:tab/>
        <w:t xml:space="preserve">M. </w:t>
      </w:r>
      <w:proofErr w:type="spellStart"/>
      <w:r w:rsidRPr="007933AB">
        <w:rPr>
          <w:rFonts w:asciiTheme="majorBidi" w:eastAsia="MS Mincho" w:hAnsiTheme="majorBidi" w:cstheme="majorBidi"/>
          <w:sz w:val="20"/>
          <w:lang w:eastAsia="ja-JP" w:bidi="ar-SA"/>
        </w:rPr>
        <w:t>Kaviany</w:t>
      </w:r>
      <w:proofErr w:type="spellEnd"/>
      <w:r w:rsidRPr="007933AB">
        <w:rPr>
          <w:rFonts w:asciiTheme="majorBidi" w:eastAsia="MS Mincho" w:hAnsiTheme="majorBidi" w:cstheme="majorBidi"/>
          <w:sz w:val="20"/>
          <w:lang w:eastAsia="ja-JP" w:bidi="ar-SA"/>
        </w:rPr>
        <w:t xml:space="preserve">, </w:t>
      </w:r>
      <w:r w:rsidRPr="007933AB">
        <w:rPr>
          <w:rFonts w:asciiTheme="majorBidi" w:eastAsia="MS Mincho" w:hAnsiTheme="majorBidi" w:cstheme="majorBidi"/>
          <w:i/>
          <w:noProof/>
          <w:sz w:val="16"/>
          <w:szCs w:val="16"/>
          <w:lang w:eastAsia="ja-JP" w:bidi="ar-SA"/>
        </w:rPr>
        <w:t>Heat transfer in porous media</w:t>
      </w:r>
      <w:r w:rsidRPr="007933AB">
        <w:rPr>
          <w:rFonts w:asciiTheme="majorBidi" w:eastAsia="MS Mincho" w:hAnsiTheme="majorBidi" w:cstheme="majorBidi"/>
          <w:sz w:val="20"/>
          <w:lang w:eastAsia="ja-JP" w:bidi="ar-SA"/>
        </w:rPr>
        <w:t xml:space="preserve">, W. M. </w:t>
      </w:r>
      <w:proofErr w:type="spellStart"/>
      <w:r w:rsidRPr="007933AB">
        <w:rPr>
          <w:rFonts w:asciiTheme="majorBidi" w:eastAsia="MS Mincho" w:hAnsiTheme="majorBidi" w:cstheme="majorBidi"/>
          <w:sz w:val="20"/>
          <w:lang w:eastAsia="ja-JP" w:bidi="ar-SA"/>
        </w:rPr>
        <w:t>Rohsenow</w:t>
      </w:r>
      <w:proofErr w:type="spellEnd"/>
      <w:r w:rsidRPr="007933AB">
        <w:rPr>
          <w:rFonts w:asciiTheme="majorBidi" w:eastAsia="MS Mincho" w:hAnsiTheme="majorBidi" w:cstheme="majorBidi"/>
          <w:sz w:val="20"/>
          <w:lang w:eastAsia="ja-JP" w:bidi="ar-SA"/>
        </w:rPr>
        <w:t xml:space="preserve">, J. P. Hartnett, Y. I. Cho (Eds.), </w:t>
      </w:r>
      <w:r w:rsidRPr="007933AB">
        <w:rPr>
          <w:rFonts w:asciiTheme="majorBidi" w:eastAsia="MS Mincho" w:hAnsiTheme="majorBidi" w:cstheme="majorBidi"/>
          <w:i/>
          <w:noProof/>
          <w:sz w:val="16"/>
          <w:szCs w:val="16"/>
          <w:lang w:eastAsia="ja-JP" w:bidi="ar-SA"/>
        </w:rPr>
        <w:t>Handbook of Heat Transfer</w:t>
      </w:r>
      <w:r w:rsidRPr="007933AB">
        <w:rPr>
          <w:rFonts w:asciiTheme="majorBidi" w:eastAsia="MS Mincho" w:hAnsiTheme="majorBidi" w:cstheme="majorBidi"/>
          <w:sz w:val="20"/>
          <w:lang w:eastAsia="ja-JP" w:bidi="ar-SA"/>
        </w:rPr>
        <w:t xml:space="preserve">, pp. 9.32-9.43, New York: McGraw-Hill, 1998. </w:t>
      </w:r>
      <w:bookmarkEnd w:id="6"/>
    </w:p>
    <w:p w14:paraId="2EEE0DA3" w14:textId="77777777" w:rsidR="007933AB" w:rsidRPr="007933AB" w:rsidRDefault="007933AB" w:rsidP="002E0EE5">
      <w:pPr>
        <w:bidi w:val="0"/>
        <w:ind w:left="284" w:hanging="284"/>
        <w:jc w:val="both"/>
        <w:rPr>
          <w:rFonts w:asciiTheme="majorBidi" w:eastAsia="MS Mincho" w:hAnsiTheme="majorBidi" w:cstheme="majorBidi"/>
          <w:sz w:val="20"/>
          <w:lang w:eastAsia="ja-JP" w:bidi="ar-SA"/>
        </w:rPr>
      </w:pPr>
      <w:bookmarkStart w:id="7" w:name="_ENREF_6"/>
      <w:r w:rsidRPr="007933AB">
        <w:rPr>
          <w:rFonts w:asciiTheme="majorBidi" w:eastAsia="MS Mincho" w:hAnsiTheme="majorBidi" w:cstheme="majorBidi"/>
          <w:sz w:val="20"/>
          <w:lang w:eastAsia="ja-JP" w:bidi="ar-SA"/>
        </w:rPr>
        <w:t>[6]</w:t>
      </w:r>
      <w:r w:rsidRPr="007933AB">
        <w:rPr>
          <w:rFonts w:asciiTheme="majorBidi" w:eastAsia="MS Mincho" w:hAnsiTheme="majorBidi" w:cstheme="majorBidi"/>
          <w:sz w:val="20"/>
          <w:lang w:eastAsia="ja-JP" w:bidi="ar-SA"/>
        </w:rPr>
        <w:tab/>
        <w:t xml:space="preserve">H. J. </w:t>
      </w:r>
      <w:proofErr w:type="spellStart"/>
      <w:r w:rsidRPr="007933AB">
        <w:rPr>
          <w:rFonts w:asciiTheme="majorBidi" w:eastAsia="MS Mincho" w:hAnsiTheme="majorBidi" w:cstheme="majorBidi"/>
          <w:sz w:val="20"/>
          <w:lang w:eastAsia="ja-JP" w:bidi="ar-SA"/>
        </w:rPr>
        <w:t>Amlashi</w:t>
      </w:r>
      <w:proofErr w:type="spellEnd"/>
      <w:r w:rsidRPr="007933AB">
        <w:rPr>
          <w:rFonts w:asciiTheme="majorBidi" w:eastAsia="MS Mincho" w:hAnsiTheme="majorBidi" w:cstheme="majorBidi"/>
          <w:sz w:val="20"/>
          <w:lang w:eastAsia="ja-JP" w:bidi="ar-SA"/>
        </w:rPr>
        <w:t xml:space="preserve">, H. </w:t>
      </w:r>
      <w:proofErr w:type="spellStart"/>
      <w:r w:rsidRPr="007933AB">
        <w:rPr>
          <w:rFonts w:asciiTheme="majorBidi" w:eastAsia="MS Mincho" w:hAnsiTheme="majorBidi" w:cstheme="majorBidi"/>
          <w:sz w:val="20"/>
          <w:lang w:eastAsia="ja-JP" w:bidi="ar-SA"/>
        </w:rPr>
        <w:t>Shokouhmand</w:t>
      </w:r>
      <w:proofErr w:type="spellEnd"/>
      <w:r w:rsidRPr="007933AB">
        <w:rPr>
          <w:rFonts w:asciiTheme="majorBidi" w:eastAsia="MS Mincho" w:hAnsiTheme="majorBidi" w:cstheme="majorBidi"/>
          <w:sz w:val="20"/>
          <w:lang w:eastAsia="ja-JP" w:bidi="ar-SA"/>
        </w:rPr>
        <w:t xml:space="preserve">, B. </w:t>
      </w:r>
      <w:proofErr w:type="spellStart"/>
      <w:r w:rsidRPr="007933AB">
        <w:rPr>
          <w:rFonts w:asciiTheme="majorBidi" w:eastAsia="MS Mincho" w:hAnsiTheme="majorBidi" w:cstheme="majorBidi"/>
          <w:sz w:val="20"/>
          <w:lang w:eastAsia="ja-JP" w:bidi="ar-SA"/>
        </w:rPr>
        <w:t>Kamkari</w:t>
      </w:r>
      <w:proofErr w:type="spellEnd"/>
      <w:r w:rsidRPr="007933AB">
        <w:rPr>
          <w:rFonts w:asciiTheme="majorBidi" w:eastAsia="MS Mincho" w:hAnsiTheme="majorBidi" w:cstheme="majorBidi"/>
          <w:sz w:val="20"/>
          <w:lang w:eastAsia="ja-JP" w:bidi="ar-SA"/>
        </w:rPr>
        <w:t xml:space="preserve">, Experimental study of charging process in thermal energy storage system using phase change material, </w:t>
      </w:r>
      <w:r w:rsidRPr="007933AB">
        <w:rPr>
          <w:rFonts w:asciiTheme="majorBidi" w:eastAsia="MS Mincho" w:hAnsiTheme="majorBidi" w:cstheme="majorBidi"/>
          <w:i/>
          <w:iCs/>
          <w:noProof/>
          <w:sz w:val="16"/>
          <w:szCs w:val="16"/>
          <w:lang w:eastAsia="ja-JP" w:bidi="ar-SA"/>
        </w:rPr>
        <w:t>Proceedings of</w:t>
      </w:r>
      <w:r w:rsidRPr="007933AB">
        <w:rPr>
          <w:rFonts w:asciiTheme="majorBidi" w:eastAsia="MS Mincho" w:hAnsiTheme="majorBidi" w:cstheme="majorBidi"/>
          <w:sz w:val="20"/>
          <w:lang w:eastAsia="ja-JP" w:bidi="ar-SA"/>
        </w:rPr>
        <w:t xml:space="preserve"> </w:t>
      </w:r>
      <w:r w:rsidRPr="007933AB">
        <w:rPr>
          <w:rFonts w:asciiTheme="majorBidi" w:eastAsia="MS Mincho" w:hAnsiTheme="majorBidi" w:cstheme="majorBidi"/>
          <w:i/>
          <w:noProof/>
          <w:sz w:val="16"/>
          <w:szCs w:val="16"/>
          <w:lang w:eastAsia="ja-JP" w:bidi="ar-SA"/>
        </w:rPr>
        <w:t>The 4th International Conference on Heating, Ventilating and Air Conditioning</w:t>
      </w:r>
      <w:r w:rsidRPr="007933AB">
        <w:rPr>
          <w:rFonts w:asciiTheme="majorBidi" w:eastAsia="MS Mincho" w:hAnsiTheme="majorBidi" w:cstheme="majorBidi"/>
          <w:sz w:val="20"/>
          <w:lang w:eastAsia="ja-JP" w:bidi="ar-SA"/>
        </w:rPr>
        <w:t>, Tehran, Iran, June 12-14, 2012. (in Persian)</w:t>
      </w:r>
      <w:bookmarkEnd w:id="7"/>
    </w:p>
    <w:p w14:paraId="7D8DEA19" w14:textId="77777777" w:rsidR="007933AB" w:rsidRPr="007933AB" w:rsidRDefault="007933AB" w:rsidP="007933AB">
      <w:pPr>
        <w:bidi w:val="0"/>
        <w:ind w:left="284" w:hanging="284"/>
        <w:jc w:val="both"/>
        <w:rPr>
          <w:rFonts w:asciiTheme="majorBidi" w:eastAsia="MS Mincho" w:hAnsiTheme="majorBidi" w:cstheme="majorBidi"/>
          <w:sz w:val="20"/>
          <w:lang w:eastAsia="ja-JP" w:bidi="ar-SA"/>
        </w:rPr>
      </w:pPr>
      <w:bookmarkStart w:id="8" w:name="_ENREF_7"/>
      <w:r w:rsidRPr="007933AB">
        <w:rPr>
          <w:rFonts w:asciiTheme="majorBidi" w:eastAsia="MS Mincho" w:hAnsiTheme="majorBidi" w:cstheme="majorBidi"/>
          <w:sz w:val="20"/>
          <w:lang w:eastAsia="ja-JP" w:bidi="ar-SA"/>
        </w:rPr>
        <w:t>[7]</w:t>
      </w:r>
      <w:r w:rsidRPr="007933AB">
        <w:rPr>
          <w:rFonts w:asciiTheme="majorBidi" w:eastAsia="MS Mincho" w:hAnsiTheme="majorBidi" w:cstheme="majorBidi"/>
          <w:sz w:val="20"/>
          <w:lang w:eastAsia="ja-JP" w:bidi="ar-SA"/>
        </w:rPr>
        <w:tab/>
        <w:t xml:space="preserve">V. P. Carey, Modeling of microscale transport in multiphase systems, </w:t>
      </w:r>
      <w:r w:rsidRPr="007933AB">
        <w:rPr>
          <w:rFonts w:asciiTheme="majorBidi" w:eastAsia="MS Mincho" w:hAnsiTheme="majorBidi" w:cstheme="majorBidi"/>
          <w:i/>
          <w:noProof/>
          <w:sz w:val="16"/>
          <w:szCs w:val="16"/>
          <w:lang w:eastAsia="ja-JP" w:bidi="ar-SA"/>
        </w:rPr>
        <w:t xml:space="preserve">Proceedings of The Eleventh Heat Transfer Conference, </w:t>
      </w:r>
      <w:r w:rsidRPr="007933AB">
        <w:rPr>
          <w:rFonts w:asciiTheme="majorBidi" w:eastAsia="MS Mincho" w:hAnsiTheme="majorBidi" w:cstheme="majorBidi"/>
          <w:sz w:val="20"/>
          <w:lang w:eastAsia="ja-JP" w:bidi="ar-SA"/>
        </w:rPr>
        <w:t>Philadelphia: Taylor &amp; Francis</w:t>
      </w:r>
      <w:r w:rsidRPr="007933AB">
        <w:rPr>
          <w:rFonts w:asciiTheme="majorBidi" w:eastAsia="MS Mincho" w:hAnsiTheme="majorBidi" w:cstheme="majorBidi"/>
          <w:i/>
          <w:noProof/>
          <w:sz w:val="16"/>
          <w:szCs w:val="16"/>
          <w:lang w:eastAsia="ja-JP" w:bidi="ar-SA"/>
        </w:rPr>
        <w:t>,</w:t>
      </w:r>
      <w:r w:rsidRPr="007933AB">
        <w:rPr>
          <w:rFonts w:asciiTheme="majorBidi" w:eastAsia="MS Mincho" w:hAnsiTheme="majorBidi" w:cstheme="majorBidi"/>
          <w:sz w:val="20"/>
          <w:lang w:eastAsia="ja-JP" w:bidi="ar-SA"/>
        </w:rPr>
        <w:t xml:space="preserve"> pp. 23-40, 1998. </w:t>
      </w:r>
      <w:bookmarkEnd w:id="8"/>
    </w:p>
    <w:p w14:paraId="485AB0A6" w14:textId="77777777" w:rsidR="007933AB" w:rsidRPr="007933AB" w:rsidRDefault="007933AB" w:rsidP="002E0EE5">
      <w:pPr>
        <w:bidi w:val="0"/>
        <w:ind w:left="284" w:hanging="284"/>
        <w:jc w:val="both"/>
        <w:rPr>
          <w:rFonts w:asciiTheme="majorBidi" w:eastAsia="MS Mincho" w:hAnsiTheme="majorBidi" w:cstheme="majorBidi"/>
          <w:sz w:val="20"/>
          <w:lang w:eastAsia="ja-JP" w:bidi="ar-SA"/>
        </w:rPr>
      </w:pPr>
      <w:bookmarkStart w:id="9" w:name="_ENREF_8"/>
      <w:r w:rsidRPr="007933AB">
        <w:rPr>
          <w:rFonts w:asciiTheme="majorBidi" w:eastAsia="MS Mincho" w:hAnsiTheme="majorBidi" w:cstheme="majorBidi"/>
          <w:sz w:val="20"/>
          <w:lang w:eastAsia="ja-JP" w:bidi="ar-SA"/>
        </w:rPr>
        <w:t>[8]</w:t>
      </w:r>
      <w:r w:rsidRPr="007933AB">
        <w:rPr>
          <w:rFonts w:asciiTheme="majorBidi" w:eastAsia="MS Mincho" w:hAnsiTheme="majorBidi" w:cstheme="majorBidi"/>
          <w:sz w:val="20"/>
          <w:lang w:eastAsia="ja-JP" w:bidi="ar-SA"/>
        </w:rPr>
        <w:tab/>
        <w:t xml:space="preserve">A. Zolfaghari, </w:t>
      </w:r>
      <w:r w:rsidRPr="007933AB">
        <w:rPr>
          <w:rFonts w:asciiTheme="majorBidi" w:eastAsia="MS Mincho" w:hAnsiTheme="majorBidi" w:cstheme="majorBidi"/>
          <w:i/>
          <w:noProof/>
          <w:sz w:val="16"/>
          <w:szCs w:val="16"/>
          <w:lang w:eastAsia="ja-JP" w:bidi="ar-SA"/>
        </w:rPr>
        <w:t>Modification of standard thermal comfort models by using the frequency thermal analysis of the human body</w:t>
      </w:r>
      <w:r w:rsidRPr="007933AB">
        <w:rPr>
          <w:rFonts w:asciiTheme="majorBidi" w:eastAsia="MS Mincho" w:hAnsiTheme="majorBidi" w:cstheme="majorBidi"/>
          <w:sz w:val="20"/>
          <w:lang w:eastAsia="ja-JP" w:bidi="ar-SA"/>
        </w:rPr>
        <w:t xml:space="preserve">, PhD Thesis, Department of Mechanical Engineering, </w:t>
      </w:r>
      <w:proofErr w:type="spellStart"/>
      <w:r w:rsidRPr="007933AB">
        <w:rPr>
          <w:rFonts w:asciiTheme="majorBidi" w:eastAsia="MS Mincho" w:hAnsiTheme="majorBidi" w:cstheme="majorBidi"/>
          <w:sz w:val="20"/>
          <w:lang w:eastAsia="ja-JP" w:bidi="ar-SA"/>
        </w:rPr>
        <w:t>Tarbiat</w:t>
      </w:r>
      <w:proofErr w:type="spellEnd"/>
      <w:r w:rsidRPr="007933AB">
        <w:rPr>
          <w:rFonts w:asciiTheme="majorBidi" w:eastAsia="MS Mincho" w:hAnsiTheme="majorBidi" w:cstheme="majorBidi"/>
          <w:sz w:val="20"/>
          <w:lang w:eastAsia="ja-JP" w:bidi="ar-SA"/>
        </w:rPr>
        <w:t xml:space="preserve"> </w:t>
      </w:r>
      <w:proofErr w:type="spellStart"/>
      <w:r w:rsidRPr="007933AB">
        <w:rPr>
          <w:rFonts w:asciiTheme="majorBidi" w:eastAsia="MS Mincho" w:hAnsiTheme="majorBidi" w:cstheme="majorBidi"/>
          <w:sz w:val="20"/>
          <w:lang w:eastAsia="ja-JP" w:bidi="ar-SA"/>
        </w:rPr>
        <w:t>Modares</w:t>
      </w:r>
      <w:proofErr w:type="spellEnd"/>
      <w:r w:rsidRPr="007933AB">
        <w:rPr>
          <w:rFonts w:asciiTheme="majorBidi" w:eastAsia="MS Mincho" w:hAnsiTheme="majorBidi" w:cstheme="majorBidi"/>
          <w:sz w:val="20"/>
          <w:lang w:eastAsia="ja-JP" w:bidi="ar-SA"/>
        </w:rPr>
        <w:t xml:space="preserve"> University, Tehran, 2010. (in Persian)</w:t>
      </w:r>
      <w:bookmarkEnd w:id="9"/>
    </w:p>
    <w:p w14:paraId="5A37BBFA" w14:textId="77777777" w:rsidR="007933AB" w:rsidRPr="007933AB" w:rsidRDefault="007933AB" w:rsidP="007933AB">
      <w:pPr>
        <w:bidi w:val="0"/>
        <w:ind w:left="284" w:hanging="284"/>
        <w:jc w:val="both"/>
        <w:rPr>
          <w:rFonts w:asciiTheme="majorBidi" w:eastAsia="MS Mincho" w:hAnsiTheme="majorBidi" w:cstheme="majorBidi"/>
          <w:sz w:val="20"/>
          <w:lang w:eastAsia="ja-JP" w:bidi="ar-SA"/>
        </w:rPr>
      </w:pPr>
      <w:bookmarkStart w:id="10" w:name="_ENREF_9"/>
      <w:r w:rsidRPr="007933AB">
        <w:rPr>
          <w:rFonts w:asciiTheme="majorBidi" w:eastAsia="MS Mincho" w:hAnsiTheme="majorBidi" w:cstheme="majorBidi"/>
          <w:sz w:val="20"/>
          <w:lang w:eastAsia="ja-JP" w:bidi="ar-SA"/>
        </w:rPr>
        <w:t>[9]</w:t>
      </w:r>
      <w:r w:rsidRPr="007933AB">
        <w:rPr>
          <w:rFonts w:asciiTheme="majorBidi" w:eastAsia="MS Mincho" w:hAnsiTheme="majorBidi" w:cstheme="majorBidi"/>
          <w:sz w:val="20"/>
          <w:lang w:eastAsia="ja-JP" w:bidi="ar-SA"/>
        </w:rPr>
        <w:tab/>
        <w:t xml:space="preserve">L. Jonas, </w:t>
      </w:r>
      <w:r w:rsidRPr="007933AB">
        <w:rPr>
          <w:rFonts w:asciiTheme="majorBidi" w:eastAsia="MS Mincho" w:hAnsiTheme="majorBidi" w:cstheme="majorBidi"/>
          <w:i/>
          <w:noProof/>
          <w:sz w:val="16"/>
          <w:szCs w:val="16"/>
          <w:lang w:eastAsia="ja-JP" w:bidi="ar-SA"/>
        </w:rPr>
        <w:t>Hydrodynamic limit of lattice Boltzmann equations</w:t>
      </w:r>
      <w:r w:rsidRPr="007933AB">
        <w:rPr>
          <w:rFonts w:asciiTheme="majorBidi" w:eastAsia="MS Mincho" w:hAnsiTheme="majorBidi" w:cstheme="majorBidi"/>
          <w:sz w:val="20"/>
          <w:lang w:eastAsia="ja-JP" w:bidi="ar-SA"/>
        </w:rPr>
        <w:t xml:space="preserve">, PhD Thesis, University of Genève, Genève, 2007. </w:t>
      </w:r>
      <w:bookmarkEnd w:id="10"/>
    </w:p>
    <w:p w14:paraId="27334056" w14:textId="77777777" w:rsidR="007933AB" w:rsidRPr="007933AB" w:rsidRDefault="007933AB" w:rsidP="007933AB">
      <w:pPr>
        <w:bidi w:val="0"/>
        <w:ind w:left="284" w:hanging="284"/>
        <w:jc w:val="both"/>
        <w:rPr>
          <w:rFonts w:asciiTheme="majorBidi" w:eastAsia="MS Mincho" w:hAnsiTheme="majorBidi" w:cstheme="majorBidi"/>
          <w:sz w:val="20"/>
          <w:lang w:eastAsia="ja-JP" w:bidi="ar-SA"/>
        </w:rPr>
      </w:pPr>
      <w:bookmarkStart w:id="11" w:name="_ENREF_10"/>
      <w:r w:rsidRPr="007933AB">
        <w:rPr>
          <w:rFonts w:asciiTheme="majorBidi" w:eastAsia="MS Mincho" w:hAnsiTheme="majorBidi" w:cstheme="majorBidi"/>
          <w:sz w:val="20"/>
          <w:lang w:eastAsia="ja-JP" w:bidi="ar-SA"/>
        </w:rPr>
        <w:t>[10]</w:t>
      </w:r>
      <w:r w:rsidRPr="007933AB">
        <w:rPr>
          <w:rFonts w:asciiTheme="majorBidi" w:eastAsia="MS Mincho" w:hAnsiTheme="majorBidi" w:cstheme="majorBidi"/>
          <w:sz w:val="20"/>
          <w:lang w:eastAsia="ja-JP" w:bidi="ar-SA"/>
        </w:rPr>
        <w:tab/>
        <w:t xml:space="preserve"> S. F. Hassell. </w:t>
      </w:r>
      <w:r w:rsidRPr="007933AB">
        <w:rPr>
          <w:rFonts w:asciiTheme="majorBidi" w:eastAsia="MS Mincho" w:hAnsiTheme="majorBidi" w:cstheme="majorBidi"/>
          <w:i/>
          <w:noProof/>
          <w:sz w:val="16"/>
          <w:szCs w:val="16"/>
          <w:lang w:eastAsia="ja-JP" w:bidi="ar-SA"/>
        </w:rPr>
        <w:t>Stress Analysis in Pressure Vessels</w:t>
      </w:r>
      <w:r w:rsidRPr="007933AB">
        <w:rPr>
          <w:rFonts w:asciiTheme="majorBidi" w:eastAsia="MS Mincho" w:hAnsiTheme="majorBidi" w:cstheme="majorBidi"/>
          <w:sz w:val="20"/>
          <w:lang w:eastAsia="ja-JP" w:bidi="ar-SA"/>
        </w:rPr>
        <w:t xml:space="preserve">, Accessed on 8 September 2009; http://www.shieldco.com/tutorial/24. </w:t>
      </w:r>
      <w:bookmarkEnd w:id="11"/>
    </w:p>
    <w:p w14:paraId="7437E6E6" w14:textId="77777777" w:rsidR="007933AB" w:rsidRPr="007933AB" w:rsidRDefault="007933AB" w:rsidP="002E0EE5">
      <w:pPr>
        <w:bidi w:val="0"/>
        <w:ind w:left="284" w:hanging="284"/>
        <w:jc w:val="both"/>
        <w:rPr>
          <w:rFonts w:asciiTheme="majorBidi" w:eastAsia="MS Mincho" w:hAnsiTheme="majorBidi" w:cstheme="majorBidi"/>
          <w:sz w:val="20"/>
          <w:lang w:eastAsia="ja-JP" w:bidi="ar-SA"/>
        </w:rPr>
      </w:pPr>
      <w:bookmarkStart w:id="12" w:name="_ENREF_11"/>
      <w:r w:rsidRPr="007933AB">
        <w:rPr>
          <w:rFonts w:asciiTheme="majorBidi" w:eastAsia="MS Mincho" w:hAnsiTheme="majorBidi" w:cstheme="majorBidi"/>
          <w:sz w:val="20"/>
          <w:lang w:eastAsia="ja-JP" w:bidi="ar-SA"/>
        </w:rPr>
        <w:t xml:space="preserve">[11] </w:t>
      </w:r>
      <w:r w:rsidRPr="007933AB">
        <w:rPr>
          <w:rFonts w:asciiTheme="majorBidi" w:eastAsia="MS Mincho" w:hAnsiTheme="majorBidi" w:cstheme="majorBidi"/>
          <w:i/>
          <w:noProof/>
          <w:sz w:val="16"/>
          <w:szCs w:val="16"/>
          <w:lang w:eastAsia="ja-JP" w:bidi="ar-SA"/>
        </w:rPr>
        <w:t>Methods of gas consumption reduction in residential and commercial buildings</w:t>
      </w:r>
      <w:r w:rsidRPr="007933AB">
        <w:rPr>
          <w:rFonts w:asciiTheme="majorBidi" w:eastAsia="MS Mincho" w:hAnsiTheme="majorBidi" w:cstheme="majorBidi"/>
          <w:sz w:val="20"/>
          <w:lang w:eastAsia="ja-JP" w:bidi="ar-SA"/>
        </w:rPr>
        <w:t xml:space="preserve">, Accessed on 20 July 2013; http://www.ifco.ir/building/ConservationHints/Intro.asp. (in </w:t>
      </w:r>
      <w:proofErr w:type="gramStart"/>
      <w:r w:rsidRPr="007933AB">
        <w:rPr>
          <w:rFonts w:asciiTheme="majorBidi" w:eastAsia="MS Mincho" w:hAnsiTheme="majorBidi" w:cstheme="majorBidi"/>
          <w:sz w:val="20"/>
          <w:lang w:eastAsia="ja-JP" w:bidi="ar-SA"/>
        </w:rPr>
        <w:t>Persian</w:t>
      </w:r>
      <w:r w:rsidRPr="007933AB">
        <w:rPr>
          <w:rFonts w:asciiTheme="majorBidi" w:eastAsia="MS Mincho" w:hAnsiTheme="majorBidi" w:cs="B Nazanin" w:hint="cs"/>
          <w:noProof/>
          <w:sz w:val="16"/>
          <w:szCs w:val="16"/>
          <w:rtl/>
          <w:lang w:eastAsia="ja-JP" w:bidi="ar-SA"/>
        </w:rPr>
        <w:t xml:space="preserve"> </w:t>
      </w:r>
      <w:r w:rsidRPr="007933AB">
        <w:rPr>
          <w:rFonts w:asciiTheme="majorBidi" w:eastAsia="MS Mincho" w:hAnsiTheme="majorBidi" w:cstheme="majorBidi"/>
          <w:sz w:val="20"/>
          <w:lang w:eastAsia="ja-JP" w:bidi="ar-SA"/>
        </w:rPr>
        <w:t>)</w:t>
      </w:r>
      <w:bookmarkEnd w:id="12"/>
      <w:proofErr w:type="gramEnd"/>
    </w:p>
    <w:p w14:paraId="1FA20695" w14:textId="77777777" w:rsidR="007933AB" w:rsidRPr="007933AB" w:rsidRDefault="007933AB" w:rsidP="007933AB">
      <w:pPr>
        <w:bidi w:val="0"/>
        <w:ind w:left="284" w:hanging="284"/>
        <w:jc w:val="both"/>
        <w:rPr>
          <w:rFonts w:asciiTheme="majorBidi" w:eastAsia="MS Mincho" w:hAnsiTheme="majorBidi" w:cstheme="majorBidi"/>
          <w:sz w:val="20"/>
          <w:lang w:eastAsia="ja-JP" w:bidi="ar-SA"/>
        </w:rPr>
      </w:pPr>
      <w:bookmarkStart w:id="13" w:name="_ENREF_12"/>
      <w:r w:rsidRPr="007933AB">
        <w:rPr>
          <w:rFonts w:asciiTheme="majorBidi" w:eastAsia="MS Mincho" w:hAnsiTheme="majorBidi" w:cstheme="majorBidi"/>
          <w:sz w:val="20"/>
          <w:lang w:eastAsia="ja-JP" w:bidi="ar-SA"/>
        </w:rPr>
        <w:t xml:space="preserve">[12] W. F. Merkel, W. M. Jones, R. G. Klimo, </w:t>
      </w:r>
      <w:r w:rsidRPr="007933AB">
        <w:rPr>
          <w:rFonts w:asciiTheme="majorBidi" w:eastAsia="MS Mincho" w:hAnsiTheme="majorBidi" w:cstheme="majorBidi"/>
          <w:i/>
          <w:noProof/>
          <w:sz w:val="16"/>
          <w:szCs w:val="16"/>
          <w:lang w:eastAsia="ja-JP" w:bidi="ar-SA"/>
        </w:rPr>
        <w:t>HVAC adjustment module</w:t>
      </w:r>
      <w:r w:rsidRPr="007933AB">
        <w:rPr>
          <w:rFonts w:asciiTheme="majorBidi" w:eastAsia="MS Mincho" w:hAnsiTheme="majorBidi" w:cstheme="majorBidi"/>
          <w:sz w:val="20"/>
          <w:lang w:eastAsia="ja-JP" w:bidi="ar-SA"/>
        </w:rPr>
        <w:t xml:space="preserve">, US Patent No. 8493008, 2013. </w:t>
      </w:r>
      <w:bookmarkEnd w:id="13"/>
    </w:p>
    <w:p w14:paraId="25E353E1" w14:textId="77777777" w:rsidR="007933AB" w:rsidRPr="007933AB" w:rsidRDefault="007933AB" w:rsidP="007933AB">
      <w:pPr>
        <w:bidi w:val="0"/>
        <w:ind w:left="284" w:hanging="284"/>
        <w:jc w:val="both"/>
        <w:rPr>
          <w:rFonts w:asciiTheme="majorBidi" w:eastAsia="MS Mincho" w:hAnsiTheme="majorBidi" w:cstheme="majorBidi"/>
          <w:sz w:val="20"/>
          <w:lang w:eastAsia="ja-JP" w:bidi="ar-SA"/>
        </w:rPr>
      </w:pPr>
      <w:r w:rsidRPr="007933AB">
        <w:rPr>
          <w:rFonts w:asciiTheme="majorBidi" w:eastAsia="MS Mincho" w:hAnsiTheme="majorBidi" w:cstheme="majorBidi"/>
          <w:sz w:val="20"/>
          <w:lang w:eastAsia="ja-JP" w:bidi="ar-SA"/>
        </w:rPr>
        <w:t>[13] J. Davids, D. Smith,</w:t>
      </w:r>
      <w:r w:rsidRPr="007933AB">
        <w:rPr>
          <w:rFonts w:asciiTheme="majorBidi" w:eastAsia="MS Mincho" w:hAnsiTheme="majorBidi" w:cstheme="majorBidi"/>
          <w:i/>
          <w:noProof/>
          <w:sz w:val="16"/>
          <w:szCs w:val="16"/>
          <w:lang w:eastAsia="ja-JP" w:bidi="ar-SA"/>
        </w:rPr>
        <w:t xml:space="preserve"> Analysis of constant-velocity joints under high torque</w:t>
      </w:r>
      <w:r w:rsidRPr="007933AB">
        <w:rPr>
          <w:rFonts w:asciiTheme="majorBidi" w:eastAsia="MS Mincho" w:hAnsiTheme="majorBidi" w:cstheme="majorBidi"/>
          <w:sz w:val="20"/>
          <w:lang w:eastAsia="ja-JP" w:bidi="ar-SA"/>
        </w:rPr>
        <w:t>, HMSO, London</w:t>
      </w:r>
      <w:r w:rsidR="002E0EE5" w:rsidRPr="007933AB">
        <w:rPr>
          <w:rFonts w:asciiTheme="majorBidi" w:eastAsia="MS Mincho" w:hAnsiTheme="majorBidi" w:cstheme="majorBidi"/>
          <w:sz w:val="20"/>
          <w:lang w:eastAsia="ja-JP" w:bidi="ar-SA"/>
        </w:rPr>
        <w:t>, pp</w:t>
      </w:r>
      <w:r w:rsidRPr="007933AB">
        <w:rPr>
          <w:rFonts w:asciiTheme="majorBidi" w:eastAsia="MS Mincho" w:hAnsiTheme="majorBidi" w:cstheme="majorBidi"/>
          <w:sz w:val="20"/>
          <w:lang w:eastAsia="ja-JP" w:bidi="ar-SA"/>
        </w:rPr>
        <w:t>. 1-8, 1996.</w:t>
      </w:r>
    </w:p>
    <w:p w14:paraId="1D1598BC" w14:textId="77777777" w:rsidR="00EC239F" w:rsidRPr="00D5602D" w:rsidRDefault="007933AB" w:rsidP="002E0EE5">
      <w:pPr>
        <w:bidi w:val="0"/>
        <w:ind w:left="284" w:hanging="284"/>
        <w:jc w:val="both"/>
        <w:rPr>
          <w:rFonts w:cs="B Mitra"/>
          <w:b/>
          <w:bCs/>
          <w:sz w:val="4"/>
          <w:szCs w:val="4"/>
          <w:rtl/>
        </w:rPr>
      </w:pPr>
      <w:r w:rsidRPr="007933AB">
        <w:rPr>
          <w:rFonts w:asciiTheme="majorBidi" w:eastAsia="MS Mincho" w:hAnsiTheme="majorBidi" w:cstheme="majorBidi"/>
          <w:sz w:val="20"/>
          <w:lang w:eastAsia="ja-JP" w:bidi="ar-SA"/>
        </w:rPr>
        <w:t xml:space="preserve">[14] F. P. </w:t>
      </w:r>
      <w:proofErr w:type="spellStart"/>
      <w:r w:rsidRPr="007933AB">
        <w:rPr>
          <w:rFonts w:asciiTheme="majorBidi" w:eastAsia="MS Mincho" w:hAnsiTheme="majorBidi" w:cstheme="majorBidi"/>
          <w:sz w:val="20"/>
          <w:lang w:eastAsia="ja-JP" w:bidi="ar-SA"/>
        </w:rPr>
        <w:t>Incropera</w:t>
      </w:r>
      <w:proofErr w:type="spellEnd"/>
      <w:r w:rsidRPr="007933AB">
        <w:rPr>
          <w:rFonts w:asciiTheme="majorBidi" w:eastAsia="MS Mincho" w:hAnsiTheme="majorBidi" w:cstheme="majorBidi"/>
          <w:sz w:val="20"/>
          <w:lang w:eastAsia="ja-JP" w:bidi="ar-SA"/>
        </w:rPr>
        <w:t xml:space="preserve">, D. P. DeWitt, T. L. Bergman, A. S. Lavine, </w:t>
      </w:r>
      <w:r w:rsidRPr="007933AB">
        <w:rPr>
          <w:rFonts w:asciiTheme="majorBidi" w:eastAsia="MS Mincho" w:hAnsiTheme="majorBidi" w:cstheme="majorBidi"/>
          <w:i/>
          <w:iCs/>
          <w:noProof/>
          <w:sz w:val="16"/>
          <w:szCs w:val="16"/>
          <w:lang w:eastAsia="ja-JP" w:bidi="ar-SA"/>
        </w:rPr>
        <w:t>Introduction to Heat Transfer</w:t>
      </w:r>
      <w:r w:rsidRPr="007933AB">
        <w:rPr>
          <w:rFonts w:asciiTheme="majorBidi" w:eastAsia="MS Mincho" w:hAnsiTheme="majorBidi" w:cstheme="majorBidi"/>
          <w:sz w:val="20"/>
          <w:lang w:eastAsia="ja-JP" w:bidi="ar-SA"/>
        </w:rPr>
        <w:t xml:space="preserve">, 5th </w:t>
      </w:r>
      <w:proofErr w:type="spellStart"/>
      <w:r w:rsidRPr="007933AB">
        <w:rPr>
          <w:rFonts w:asciiTheme="majorBidi" w:eastAsia="MS Mincho" w:hAnsiTheme="majorBidi" w:cstheme="majorBidi"/>
          <w:sz w:val="20"/>
          <w:lang w:eastAsia="ja-JP" w:bidi="ar-SA"/>
        </w:rPr>
        <w:t>Eddition</w:t>
      </w:r>
      <w:proofErr w:type="spellEnd"/>
      <w:r w:rsidRPr="007933AB">
        <w:rPr>
          <w:rFonts w:asciiTheme="majorBidi" w:eastAsia="MS Mincho" w:hAnsiTheme="majorBidi" w:cstheme="majorBidi"/>
          <w:sz w:val="20"/>
          <w:lang w:eastAsia="ja-JP" w:bidi="ar-SA"/>
        </w:rPr>
        <w:t>, pp. 42-68, (Translated by A.A. Rostami, M. Shirazi), Isfahan University of Technology Publication Center, 2013.  (in Persian)</w:t>
      </w:r>
      <w:bookmarkEnd w:id="0"/>
      <w:bookmarkEnd w:id="1"/>
    </w:p>
    <w:sectPr w:rsidR="00EC239F" w:rsidRPr="00D5602D" w:rsidSect="00671120">
      <w:headerReference w:type="even" r:id="rId10"/>
      <w:headerReference w:type="default" r:id="rId11"/>
      <w:footerReference w:type="default" r:id="rId12"/>
      <w:headerReference w:type="first" r:id="rId13"/>
      <w:footnotePr>
        <w:numRestart w:val="eachPage"/>
      </w:footnotePr>
      <w:pgSz w:w="11907" w:h="16840" w:code="9"/>
      <w:pgMar w:top="1701" w:right="1701" w:bottom="1701" w:left="1701" w:header="720" w:footer="72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F21BD6" w14:textId="77777777" w:rsidR="00AB1378" w:rsidRDefault="00AB1378">
      <w:r>
        <w:separator/>
      </w:r>
    </w:p>
  </w:endnote>
  <w:endnote w:type="continuationSeparator" w:id="0">
    <w:p w14:paraId="3DF1AE8C" w14:textId="77777777" w:rsidR="00AB1378" w:rsidRDefault="00AB1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 Mitra">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B Nazanin">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 Lotus">
    <w:charset w:val="B2"/>
    <w:family w:val="auto"/>
    <w:pitch w:val="variable"/>
    <w:sig w:usb0="00002001" w:usb1="80000000" w:usb2="00000008" w:usb3="00000000" w:csb0="00000040" w:csb1="00000000"/>
  </w:font>
  <w:font w:name="Nazanin">
    <w:altName w:val="Arial"/>
    <w:charset w:val="B2"/>
    <w:family w:val="auto"/>
    <w:pitch w:val="variable"/>
    <w:sig w:usb0="00002007"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Zar">
    <w:charset w:val="B2"/>
    <w:family w:val="auto"/>
    <w:pitch w:val="variable"/>
    <w:sig w:usb0="00002001" w:usb1="80000000" w:usb2="00000008" w:usb3="00000000" w:csb0="00000040" w:csb1="00000000"/>
  </w:font>
  <w:font w:name="B Yagut">
    <w:charset w:val="B2"/>
    <w:family w:val="auto"/>
    <w:pitch w:val="variable"/>
    <w:sig w:usb0="00002001" w:usb1="80000000" w:usb2="00000008" w:usb3="00000000" w:csb0="00000040" w:csb1="00000000"/>
  </w:font>
  <w:font w:name="B Titr">
    <w:charset w:val="B2"/>
    <w:family w:val="auto"/>
    <w:pitch w:val="variable"/>
    <w:sig w:usb0="00002001" w:usb1="80000000" w:usb2="00000008" w:usb3="00000000" w:csb0="00000040" w:csb1="00000000"/>
  </w:font>
  <w:font w:name="Titr">
    <w:charset w:val="B2"/>
    <w:family w:val="auto"/>
    <w:pitch w:val="variable"/>
    <w:sig w:usb0="00002007" w:usb1="00000000" w:usb2="00000008" w:usb3="00000000" w:csb0="00000040" w:csb1="00000000"/>
  </w:font>
  <w:font w:name="Times New Roman Bold">
    <w:panose1 w:val="00000000000000000000"/>
    <w:charset w:val="00"/>
    <w:family w:val="roman"/>
    <w:notTrueType/>
    <w:pitch w:val="default"/>
    <w:sig w:usb0="00000003" w:usb1="00000000" w:usb2="00000000" w:usb3="00000000" w:csb0="00000001" w:csb1="00000000"/>
  </w:font>
  <w:font w:name="Code">
    <w:altName w:val="Arial"/>
    <w:panose1 w:val="00000000000000000000"/>
    <w:charset w:val="00"/>
    <w:family w:val="swiss"/>
    <w:notTrueType/>
    <w:pitch w:val="default"/>
    <w:sig w:usb0="00000003" w:usb1="00000000" w:usb2="00000000" w:usb3="00000000" w:csb0="00000001" w:csb1="00000000"/>
  </w:font>
  <w:font w:name="B Badr">
    <w:charset w:val="B2"/>
    <w:family w:val="auto"/>
    <w:pitch w:val="variable"/>
    <w:sig w:usb0="00002001" w:usb1="80000000" w:usb2="00000008" w:usb3="00000000" w:csb0="00000040" w:csb1="00000000"/>
  </w:font>
  <w:font w:name="Consolas">
    <w:panose1 w:val="020B0609020204030204"/>
    <w:charset w:val="00"/>
    <w:family w:val="modern"/>
    <w:pitch w:val="fixed"/>
    <w:sig w:usb0="E00006FF" w:usb1="0000FCFF" w:usb2="00000001" w:usb3="00000000" w:csb0="0000019F" w:csb1="00000000"/>
  </w:font>
  <w:font w:name="B Compset">
    <w:charset w:val="B2"/>
    <w:family w:val="auto"/>
    <w:pitch w:val="variable"/>
    <w:sig w:usb0="00002001" w:usb1="80000000" w:usb2="00000008" w:usb3="00000000" w:csb0="00000040" w:csb1="00000000"/>
  </w:font>
  <w:font w:name="MS Mincho">
    <w:altName w:val="ＭＳ 明朝"/>
    <w:panose1 w:val="02020609040205080304"/>
    <w:charset w:val="80"/>
    <w:family w:val="modern"/>
    <w:pitch w:val="fixed"/>
    <w:sig w:usb0="E00002FF" w:usb1="6AC7FDFB" w:usb2="00000012" w:usb3="00000000" w:csb0="0002009F" w:csb1="00000000"/>
  </w:font>
  <w:font w:name="B lotus 10">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IranNastaliq">
    <w:panose1 w:val="02000503000000020003"/>
    <w:charset w:val="00"/>
    <w:family w:val="auto"/>
    <w:pitch w:val="variable"/>
    <w:sig w:usb0="A1002AEF" w:usb1="D000604A"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tl/>
      </w:rPr>
      <w:id w:val="-1421411282"/>
      <w:docPartObj>
        <w:docPartGallery w:val="Page Numbers (Bottom of Page)"/>
        <w:docPartUnique/>
      </w:docPartObj>
    </w:sdtPr>
    <w:sdtEndPr>
      <w:rPr>
        <w:rFonts w:cs="B Nazanin"/>
      </w:rPr>
    </w:sdtEndPr>
    <w:sdtContent>
      <w:p w14:paraId="0A1627E3" w14:textId="77777777" w:rsidR="00560674" w:rsidRPr="00560674" w:rsidRDefault="00560674">
        <w:pPr>
          <w:pStyle w:val="Footer"/>
          <w:jc w:val="center"/>
          <w:rPr>
            <w:rFonts w:cs="B Nazanin"/>
          </w:rPr>
        </w:pPr>
        <w:r w:rsidRPr="00560674">
          <w:rPr>
            <w:rFonts w:cs="B Nazanin"/>
          </w:rPr>
          <w:fldChar w:fldCharType="begin"/>
        </w:r>
        <w:r w:rsidRPr="00560674">
          <w:rPr>
            <w:rFonts w:cs="B Nazanin"/>
          </w:rPr>
          <w:instrText xml:space="preserve"> PAGE   \* MERGEFORMAT </w:instrText>
        </w:r>
        <w:r w:rsidRPr="00560674">
          <w:rPr>
            <w:rFonts w:cs="B Nazanin"/>
          </w:rPr>
          <w:fldChar w:fldCharType="separate"/>
        </w:r>
        <w:r w:rsidR="00254C9C">
          <w:rPr>
            <w:rFonts w:cs="B Nazanin"/>
            <w:noProof/>
            <w:rtl/>
          </w:rPr>
          <w:t>1</w:t>
        </w:r>
        <w:r w:rsidRPr="00560674">
          <w:rPr>
            <w:rFonts w:cs="B Nazanin"/>
            <w:noProof/>
          </w:rPr>
          <w:fldChar w:fldCharType="end"/>
        </w:r>
      </w:p>
    </w:sdtContent>
  </w:sdt>
  <w:p w14:paraId="0F04F560" w14:textId="77777777" w:rsidR="00560674" w:rsidRDefault="005606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849A9F" w14:textId="77777777" w:rsidR="00AB1378" w:rsidRDefault="00AB1378" w:rsidP="00E21AC7">
      <w:pPr>
        <w:bidi w:val="0"/>
      </w:pPr>
      <w:r>
        <w:separator/>
      </w:r>
    </w:p>
  </w:footnote>
  <w:footnote w:type="continuationSeparator" w:id="0">
    <w:p w14:paraId="3C134732" w14:textId="77777777" w:rsidR="00AB1378" w:rsidRDefault="00AB1378">
      <w:r>
        <w:continuationSeparator/>
      </w:r>
    </w:p>
  </w:footnote>
  <w:footnote w:id="1">
    <w:p w14:paraId="2BFB132F" w14:textId="77777777" w:rsidR="007933AB" w:rsidRDefault="007933AB" w:rsidP="007933AB">
      <w:pPr>
        <w:pStyle w:val="SubTitle0"/>
        <w:rPr>
          <w:lang w:bidi="fa-IR"/>
        </w:rPr>
      </w:pPr>
      <w:r w:rsidRPr="00A8464F">
        <w:rPr>
          <w:rStyle w:val="FootnoteReference"/>
          <w:szCs w:val="14"/>
        </w:rPr>
        <w:footnoteRef/>
      </w:r>
      <w:r>
        <w:t xml:space="preserve"> </w:t>
      </w:r>
      <w:r w:rsidRPr="00EA28A1">
        <w:t>Paste</w:t>
      </w:r>
    </w:p>
  </w:footnote>
  <w:footnote w:id="2">
    <w:p w14:paraId="5A1BC8FD" w14:textId="77777777" w:rsidR="007933AB" w:rsidRDefault="007933AB" w:rsidP="007933AB">
      <w:pPr>
        <w:pStyle w:val="SubTitle0"/>
        <w:rPr>
          <w:rtl/>
          <w:lang w:bidi="fa-IR"/>
        </w:rPr>
      </w:pPr>
      <w:r w:rsidRPr="00A8464F">
        <w:rPr>
          <w:rStyle w:val="FootnoteReference"/>
          <w:szCs w:val="14"/>
        </w:rPr>
        <w:footnoteRef/>
      </w:r>
      <w:r>
        <w:t xml:space="preserve"> </w:t>
      </w:r>
      <w:r w:rsidRPr="00A91C51">
        <w:t>Style</w:t>
      </w:r>
    </w:p>
  </w:footnote>
  <w:footnote w:id="3">
    <w:p w14:paraId="76FA86B8" w14:textId="77777777" w:rsidR="007933AB" w:rsidRPr="009733CD" w:rsidRDefault="007933AB" w:rsidP="007933AB">
      <w:pPr>
        <w:pStyle w:val="SubTitle0"/>
        <w:rPr>
          <w:szCs w:val="14"/>
          <w:lang w:bidi="fa-IR"/>
        </w:rPr>
      </w:pPr>
      <w:r w:rsidRPr="009733CD">
        <w:rPr>
          <w:rStyle w:val="FootnoteReference"/>
          <w:szCs w:val="14"/>
        </w:rPr>
        <w:footnoteRef/>
      </w:r>
      <w:r w:rsidRPr="009733CD">
        <w:rPr>
          <w:szCs w:val="14"/>
        </w:rPr>
        <w:t xml:space="preserve"> </w:t>
      </w:r>
      <w:r w:rsidRPr="009733CD">
        <w:rPr>
          <w:szCs w:val="14"/>
          <w:lang w:bidi="fa-IR"/>
        </w:rPr>
        <w:t xml:space="preserve">Insert </w:t>
      </w:r>
      <w:r w:rsidRPr="009733CD">
        <w:rPr>
          <w:szCs w:val="14"/>
          <w:lang w:bidi="fa-IR"/>
        </w:rPr>
        <w:sym w:font="Wingdings" w:char="F0E0"/>
      </w:r>
      <w:r w:rsidRPr="009733CD">
        <w:rPr>
          <w:szCs w:val="14"/>
          <w:lang w:bidi="fa-IR"/>
        </w:rPr>
        <w:t xml:space="preserve"> Symbols </w:t>
      </w:r>
      <w:r w:rsidRPr="009733CD">
        <w:rPr>
          <w:szCs w:val="14"/>
          <w:lang w:bidi="fa-IR"/>
        </w:rPr>
        <w:sym w:font="Wingdings" w:char="F0E0"/>
      </w:r>
      <w:r w:rsidRPr="009733CD">
        <w:rPr>
          <w:szCs w:val="14"/>
          <w:lang w:bidi="fa-IR"/>
        </w:rPr>
        <w:t xml:space="preserve"> Equation </w:t>
      </w:r>
      <w:r w:rsidRPr="009733CD">
        <w:rPr>
          <w:szCs w:val="14"/>
        </w:rPr>
        <w:t>(</w:t>
      </w:r>
      <w:r w:rsidRPr="009733CD">
        <w:rPr>
          <w:color w:val="0070C0"/>
          <w:szCs w:val="14"/>
        </w:rPr>
        <w:t>Style</w:t>
      </w:r>
      <w:r w:rsidRPr="009733CD">
        <w:rPr>
          <w:szCs w:val="14"/>
        </w:rPr>
        <w:t xml:space="preserve">: </w:t>
      </w:r>
      <w:r w:rsidRPr="009733CD">
        <w:rPr>
          <w:color w:val="FF0000"/>
          <w:szCs w:val="14"/>
        </w:rPr>
        <w:t>Sub Title</w:t>
      </w:r>
      <w:r w:rsidRPr="009733CD">
        <w:rPr>
          <w:szCs w:val="14"/>
        </w:rPr>
        <w:t>)</w:t>
      </w:r>
    </w:p>
  </w:footnote>
  <w:footnote w:id="4">
    <w:p w14:paraId="040F47DE" w14:textId="77777777" w:rsidR="007933AB" w:rsidRDefault="007933AB" w:rsidP="007933AB">
      <w:pPr>
        <w:pStyle w:val="SubTitle0"/>
        <w:rPr>
          <w:rtl/>
          <w:lang w:bidi="fa-IR"/>
        </w:rPr>
      </w:pPr>
      <w:r w:rsidRPr="009733CD">
        <w:rPr>
          <w:rStyle w:val="FootnoteReference"/>
          <w:szCs w:val="14"/>
        </w:rPr>
        <w:footnoteRef/>
      </w:r>
      <w:r w:rsidRPr="009733CD">
        <w:rPr>
          <w:szCs w:val="14"/>
        </w:rPr>
        <w:t xml:space="preserve"> </w:t>
      </w:r>
      <w:r>
        <w:rPr>
          <w:szCs w:val="14"/>
        </w:rPr>
        <w:t>Cambria Math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037D37" w14:textId="77777777" w:rsidR="006221C4" w:rsidRPr="001C189E" w:rsidRDefault="00AE4AA7" w:rsidP="001F7FF3">
    <w:pPr>
      <w:pStyle w:val="Header"/>
      <w:tabs>
        <w:tab w:val="clear" w:pos="4513"/>
        <w:tab w:val="clear" w:pos="9026"/>
        <w:tab w:val="left" w:pos="3707"/>
        <w:tab w:val="right" w:pos="6803"/>
      </w:tabs>
      <w:rPr>
        <w:rtl/>
      </w:rPr>
    </w:pPr>
    <w:r>
      <w:rPr>
        <w:noProof/>
        <w:rtl/>
        <w:lang w:bidi="ar-SA"/>
      </w:rPr>
      <mc:AlternateContent>
        <mc:Choice Requires="wps">
          <w:drawing>
            <wp:anchor distT="0" distB="0" distL="114300" distR="114300" simplePos="0" relativeHeight="251657728" behindDoc="0" locked="0" layoutInCell="1" allowOverlap="1" wp14:anchorId="22E4ED1B" wp14:editId="4368E2E2">
              <wp:simplePos x="0" y="0"/>
              <wp:positionH relativeFrom="column">
                <wp:posOffset>4082415</wp:posOffset>
              </wp:positionH>
              <wp:positionV relativeFrom="paragraph">
                <wp:posOffset>-95885</wp:posOffset>
              </wp:positionV>
              <wp:extent cx="237490" cy="267970"/>
              <wp:effectExtent l="0" t="0" r="0" b="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37490" cy="267970"/>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C4BC96"/>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84C9A69" id="AutoShape 1" o:spid="_x0000_s1026" style="position:absolute;margin-left:321.45pt;margin-top:-7.55pt;width:18.7pt;height:21.1pt;rotation:-9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" filled="f" stroked="f" strokecolor="#c4bc96"/>
          </w:pict>
        </mc:Fallback>
      </mc:AlternateContent>
    </w:r>
    <w:r w:rsidR="006221C4" w:rsidRPr="001255FE">
      <w:rPr>
        <w:rFonts w:cs="B Mitra"/>
        <w:b/>
        <w:bCs/>
        <w:sz w:val="20"/>
        <w:szCs w:val="20"/>
      </w:rPr>
      <w:t xml:space="preserve"> </w:t>
    </w:r>
    <w:r w:rsidR="006221C4" w:rsidRPr="001255FE">
      <w:rPr>
        <w:rFonts w:cs="B Mitra"/>
        <w:b/>
        <w:bCs/>
        <w:sz w:val="20"/>
        <w:szCs w:val="2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tl/>
      </w:rPr>
      <w:id w:val="-1977983767"/>
      <w:docPartObj>
        <w:docPartGallery w:val="Page Numbers (Top of Page)"/>
        <w:docPartUnique/>
      </w:docPartObj>
    </w:sdtPr>
    <w:sdtContent>
      <w:p w14:paraId="64D9686C" w14:textId="1CADE811" w:rsidR="00671120" w:rsidRPr="00875AEB" w:rsidRDefault="009129D6" w:rsidP="009129D6">
        <w:pPr>
          <w:pStyle w:val="Header"/>
          <w:tabs>
            <w:tab w:val="clear" w:pos="9026"/>
            <w:tab w:val="left" w:pos="1620"/>
            <w:tab w:val="right" w:pos="8505"/>
          </w:tabs>
          <w:jc w:val="center"/>
          <w:rPr>
            <w:rFonts w:cs="B Titr"/>
            <w:color w:val="365F91" w:themeColor="accent1" w:themeShade="BF"/>
            <w:rtl/>
          </w:rPr>
        </w:pPr>
        <w:r>
          <w:rPr>
            <w:rFonts w:ascii="B Nazanin" w:hAnsi="B Nazanin" w:cs="B Nazanin"/>
            <w:b/>
            <w:bCs/>
            <w:i/>
            <w:iCs/>
            <w:noProof/>
            <w:sz w:val="18"/>
            <w:szCs w:val="18"/>
          </w:rPr>
          <w:drawing>
            <wp:anchor distT="0" distB="0" distL="114300" distR="114300" simplePos="0" relativeHeight="251663872" behindDoc="0" locked="0" layoutInCell="1" allowOverlap="1" wp14:anchorId="36460C44" wp14:editId="3185BA20">
              <wp:simplePos x="0" y="0"/>
              <wp:positionH relativeFrom="column">
                <wp:posOffset>-261620</wp:posOffset>
              </wp:positionH>
              <wp:positionV relativeFrom="paragraph">
                <wp:posOffset>-213360</wp:posOffset>
              </wp:positionV>
              <wp:extent cx="892570" cy="1060854"/>
              <wp:effectExtent l="0" t="0" r="3175" b="6350"/>
              <wp:wrapNone/>
              <wp:docPr id="1203980720"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6561" b="9693"/>
                      <a:stretch/>
                    </pic:blipFill>
                    <pic:spPr bwMode="auto">
                      <a:xfrm>
                        <a:off x="0" y="0"/>
                        <a:ext cx="892570" cy="106085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C1976">
          <w:rPr>
            <w:rFonts w:cs="B Titr"/>
            <w:b/>
            <w:bCs/>
            <w:noProof/>
            <w:color w:val="000000" w:themeColor="text1"/>
            <w:sz w:val="30"/>
            <w:szCs w:val="30"/>
            <w:rtl/>
            <w:lang w:bidi="ar-SA"/>
          </w:rPr>
          <w:drawing>
            <wp:anchor distT="0" distB="0" distL="114300" distR="114300" simplePos="0" relativeHeight="251661824" behindDoc="0" locked="0" layoutInCell="1" allowOverlap="1" wp14:anchorId="15ADBE39" wp14:editId="1793C792">
              <wp:simplePos x="0" y="0"/>
              <wp:positionH relativeFrom="column">
                <wp:posOffset>4716145</wp:posOffset>
              </wp:positionH>
              <wp:positionV relativeFrom="paragraph">
                <wp:posOffset>-297511</wp:posOffset>
              </wp:positionV>
              <wp:extent cx="1341120" cy="1081377"/>
              <wp:effectExtent l="0" t="0" r="0" b="0"/>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لوگو فارسی.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41120" cy="1081377"/>
                      </a:xfrm>
                      <a:prstGeom prst="rect">
                        <a:avLst/>
                      </a:prstGeom>
                    </pic:spPr>
                  </pic:pic>
                </a:graphicData>
              </a:graphic>
              <wp14:sizeRelV relativeFrom="margin">
                <wp14:pctHeight>0</wp14:pctHeight>
              </wp14:sizeRelV>
            </wp:anchor>
          </w:drawing>
        </w:r>
        <w:r>
          <w:rPr>
            <w:rFonts w:cs="B Titr" w:hint="cs"/>
            <w:color w:val="365F91" w:themeColor="accent1" w:themeShade="BF"/>
            <w:rtl/>
          </w:rPr>
          <w:t>پنجمین</w:t>
        </w:r>
        <w:r w:rsidR="00875AEB" w:rsidRPr="00875AEB">
          <w:rPr>
            <w:rFonts w:cs="B Titr" w:hint="cs"/>
            <w:color w:val="365F91" w:themeColor="accent1" w:themeShade="BF"/>
            <w:rtl/>
          </w:rPr>
          <w:t xml:space="preserve"> </w:t>
        </w:r>
        <w:r w:rsidR="00671120" w:rsidRPr="00875AEB">
          <w:rPr>
            <w:rFonts w:cs="B Titr" w:hint="cs"/>
            <w:color w:val="365F91" w:themeColor="accent1" w:themeShade="BF"/>
            <w:rtl/>
          </w:rPr>
          <w:t xml:space="preserve">کنفرانس </w:t>
        </w:r>
        <w:r w:rsidR="00671120" w:rsidRPr="001B166D">
          <w:rPr>
            <w:rFonts w:cs="B Titr" w:hint="cs"/>
            <w:color w:val="365F91" w:themeColor="accent1" w:themeShade="BF"/>
            <w:rtl/>
          </w:rPr>
          <w:t>ملی</w:t>
        </w:r>
      </w:p>
      <w:p w14:paraId="0387F292" w14:textId="462848CD" w:rsidR="00671120" w:rsidRDefault="00671120" w:rsidP="009129D6">
        <w:pPr>
          <w:pStyle w:val="Header"/>
          <w:tabs>
            <w:tab w:val="clear" w:pos="4513"/>
            <w:tab w:val="left" w:pos="4536"/>
            <w:tab w:val="right" w:pos="8505"/>
          </w:tabs>
          <w:jc w:val="center"/>
          <w:rPr>
            <w:rFonts w:cs="B Titr"/>
            <w:color w:val="365F91" w:themeColor="accent1" w:themeShade="BF"/>
            <w:rtl/>
          </w:rPr>
        </w:pPr>
        <w:r w:rsidRPr="00875AEB">
          <w:rPr>
            <w:rFonts w:cs="B Titr" w:hint="cs"/>
            <w:color w:val="365F91" w:themeColor="accent1" w:themeShade="BF"/>
            <w:rtl/>
          </w:rPr>
          <w:t xml:space="preserve">انجمن علمی پارک‌های فناوری و </w:t>
        </w:r>
        <w:r w:rsidR="00875AEB" w:rsidRPr="00875AEB">
          <w:rPr>
            <w:rFonts w:cs="B Titr" w:hint="cs"/>
            <w:color w:val="365F91" w:themeColor="accent1" w:themeShade="BF"/>
            <w:rtl/>
          </w:rPr>
          <w:t>سازمان</w:t>
        </w:r>
        <w:r w:rsidR="00695C62">
          <w:rPr>
            <w:color w:val="365F91" w:themeColor="accent1" w:themeShade="BF"/>
            <w:cs/>
          </w:rPr>
          <w:t>‎</w:t>
        </w:r>
        <w:r w:rsidR="00875AEB" w:rsidRPr="00875AEB">
          <w:rPr>
            <w:rFonts w:cs="B Titr" w:hint="cs"/>
            <w:color w:val="365F91" w:themeColor="accent1" w:themeShade="BF"/>
            <w:rtl/>
          </w:rPr>
          <w:t>های نوآوری</w:t>
        </w:r>
        <w:r w:rsidRPr="00875AEB">
          <w:rPr>
            <w:rFonts w:cs="B Titr" w:hint="cs"/>
            <w:color w:val="365F91" w:themeColor="accent1" w:themeShade="BF"/>
            <w:rtl/>
          </w:rPr>
          <w:t xml:space="preserve"> ایران</w:t>
        </w:r>
      </w:p>
      <w:p w14:paraId="11717DC5" w14:textId="24CA4D17" w:rsidR="00B935FA" w:rsidRPr="00624A29" w:rsidRDefault="00624A29" w:rsidP="009129D6">
        <w:pPr>
          <w:pStyle w:val="Header"/>
          <w:tabs>
            <w:tab w:val="left" w:pos="1620"/>
            <w:tab w:val="right" w:pos="8505"/>
          </w:tabs>
          <w:jc w:val="center"/>
          <w:rPr>
            <w:rFonts w:cs="Calibri"/>
            <w:sz w:val="22"/>
            <w:szCs w:val="22"/>
            <w:rtl/>
          </w:rPr>
        </w:pPr>
        <w:r>
          <w:rPr>
            <w:rFonts w:cs="Calibri" w:hint="cs"/>
            <w:sz w:val="22"/>
            <w:szCs w:val="22"/>
            <w:rtl/>
          </w:rPr>
          <w:t>"</w:t>
        </w:r>
        <w:r w:rsidR="009129D6" w:rsidRPr="009129D6">
          <w:rPr>
            <w:rFonts w:cs="B Titr"/>
            <w:sz w:val="22"/>
            <w:szCs w:val="22"/>
            <w:rtl/>
          </w:rPr>
          <w:t>آ</w:t>
        </w:r>
        <w:r w:rsidR="009129D6" w:rsidRPr="009129D6">
          <w:rPr>
            <w:rFonts w:cs="B Titr" w:hint="cs"/>
            <w:sz w:val="22"/>
            <w:szCs w:val="22"/>
            <w:rtl/>
          </w:rPr>
          <w:t>ی</w:t>
        </w:r>
        <w:r w:rsidR="009129D6" w:rsidRPr="009129D6">
          <w:rPr>
            <w:rFonts w:cs="B Titr" w:hint="eastAsia"/>
            <w:sz w:val="22"/>
            <w:szCs w:val="22"/>
            <w:rtl/>
          </w:rPr>
          <w:t>نده</w:t>
        </w:r>
        <w:r w:rsidR="009129D6" w:rsidRPr="009129D6">
          <w:rPr>
            <w:rFonts w:cs="B Titr"/>
            <w:sz w:val="22"/>
            <w:szCs w:val="22"/>
            <w:rtl/>
          </w:rPr>
          <w:t xml:space="preserve"> سازمان‌ها</w:t>
        </w:r>
        <w:r w:rsidR="009129D6" w:rsidRPr="009129D6">
          <w:rPr>
            <w:rFonts w:cs="B Titr" w:hint="cs"/>
            <w:sz w:val="22"/>
            <w:szCs w:val="22"/>
            <w:rtl/>
          </w:rPr>
          <w:t>ی</w:t>
        </w:r>
        <w:r w:rsidR="009129D6" w:rsidRPr="009129D6">
          <w:rPr>
            <w:rFonts w:cs="B Titr"/>
            <w:sz w:val="22"/>
            <w:szCs w:val="22"/>
            <w:rtl/>
          </w:rPr>
          <w:t xml:space="preserve"> نوآور</w:t>
        </w:r>
        <w:r w:rsidR="009129D6" w:rsidRPr="009129D6">
          <w:rPr>
            <w:rFonts w:cs="B Titr" w:hint="cs"/>
            <w:sz w:val="22"/>
            <w:szCs w:val="22"/>
            <w:rtl/>
          </w:rPr>
          <w:t>ی</w:t>
        </w:r>
        <w:r w:rsidR="009129D6" w:rsidRPr="009129D6">
          <w:rPr>
            <w:rFonts w:cs="B Titr"/>
            <w:sz w:val="22"/>
            <w:szCs w:val="22"/>
            <w:rtl/>
          </w:rPr>
          <w:t xml:space="preserve"> در عصر هوش مصنوع</w:t>
        </w:r>
        <w:r w:rsidR="009129D6" w:rsidRPr="009129D6">
          <w:rPr>
            <w:rFonts w:cs="B Titr" w:hint="cs"/>
            <w:sz w:val="22"/>
            <w:szCs w:val="22"/>
            <w:rtl/>
          </w:rPr>
          <w:t>ی</w:t>
        </w:r>
        <w:r>
          <w:rPr>
            <w:rFonts w:cs="Calibri" w:hint="cs"/>
            <w:sz w:val="22"/>
            <w:szCs w:val="22"/>
            <w:rtl/>
          </w:rPr>
          <w:t>"</w:t>
        </w:r>
      </w:p>
      <w:p w14:paraId="49F2A0EB" w14:textId="77777777" w:rsidR="001F7FF3" w:rsidRDefault="007F63A6" w:rsidP="00671120">
        <w:pPr>
          <w:pStyle w:val="Header"/>
          <w:tabs>
            <w:tab w:val="left" w:pos="1620"/>
            <w:tab w:val="right" w:pos="8505"/>
          </w:tabs>
        </w:pPr>
        <w:r>
          <w:rPr>
            <w:rtl/>
          </w:rPr>
          <w:tab/>
        </w:r>
        <w:r>
          <w:rPr>
            <w:rtl/>
          </w:rPr>
          <w:tab/>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F6A33" w14:textId="77777777" w:rsidR="006221C4" w:rsidRPr="00E57746" w:rsidRDefault="006221C4" w:rsidP="00FF041A">
    <w:pPr>
      <w:tabs>
        <w:tab w:val="right" w:pos="6803"/>
      </w:tabs>
      <w:rPr>
        <w:sz w:val="16"/>
        <w:szCs w:val="18"/>
        <w:rtl/>
      </w:rPr>
    </w:pPr>
    <w:r>
      <w:rPr>
        <w:rFonts w:ascii="IranNastaliq" w:hAnsi="IranNastaliq" w:cs="IranNastaliq" w:hint="cs"/>
        <w:b/>
        <w:bCs/>
        <w:sz w:val="28"/>
        <w:szCs w:val="32"/>
        <w:rtl/>
      </w:rPr>
      <w:t>نام نشریه</w:t>
    </w:r>
    <w:r w:rsidRPr="00E57746">
      <w:rPr>
        <w:sz w:val="16"/>
        <w:szCs w:val="18"/>
        <w:rtl/>
      </w:rPr>
      <w:tab/>
    </w:r>
    <w:r w:rsidRPr="0026316C">
      <w:rPr>
        <w:rFonts w:cs="B Mitra"/>
        <w:sz w:val="16"/>
        <w:szCs w:val="18"/>
        <w:rtl/>
      </w:rPr>
      <w:t>دانشكده مديريت دانشگاه تهران</w:t>
    </w:r>
  </w:p>
  <w:p w14:paraId="768A042F" w14:textId="77777777" w:rsidR="006221C4" w:rsidRPr="0026316C" w:rsidRDefault="006221C4" w:rsidP="008D0742">
    <w:pPr>
      <w:rPr>
        <w:rFonts w:cs="B Mitra"/>
        <w:sz w:val="16"/>
        <w:szCs w:val="18"/>
        <w:rtl/>
      </w:rPr>
    </w:pPr>
    <w:r>
      <w:rPr>
        <w:rFonts w:cs="B Mitra"/>
        <w:sz w:val="16"/>
        <w:szCs w:val="18"/>
        <w:rtl/>
      </w:rPr>
      <w:t>دوره</w:t>
    </w:r>
    <w:r>
      <w:rPr>
        <w:rFonts w:cs="B Mitra" w:hint="cs"/>
        <w:sz w:val="16"/>
        <w:szCs w:val="18"/>
        <w:rtl/>
      </w:rPr>
      <w:t xml:space="preserve"> .</w:t>
    </w:r>
    <w:r w:rsidRPr="0026316C">
      <w:rPr>
        <w:rFonts w:cs="B Mitra"/>
        <w:sz w:val="16"/>
        <w:szCs w:val="18"/>
        <w:rtl/>
      </w:rPr>
      <w:t xml:space="preserve">، شماره </w:t>
    </w:r>
    <w:r>
      <w:rPr>
        <w:rFonts w:cs="B Mitra" w:hint="cs"/>
        <w:sz w:val="16"/>
        <w:szCs w:val="18"/>
        <w:rtl/>
      </w:rPr>
      <w:t>..</w:t>
    </w:r>
  </w:p>
  <w:p w14:paraId="27CF813A" w14:textId="77777777" w:rsidR="006221C4" w:rsidRPr="0026316C" w:rsidRDefault="006221C4" w:rsidP="0010120A">
    <w:pPr>
      <w:rPr>
        <w:rFonts w:cs="B Mitra"/>
        <w:sz w:val="16"/>
        <w:szCs w:val="18"/>
        <w:rtl/>
      </w:rPr>
    </w:pPr>
    <w:r>
      <w:rPr>
        <w:rFonts w:cs="B Mitra" w:hint="cs"/>
        <w:sz w:val="16"/>
        <w:szCs w:val="18"/>
        <w:rtl/>
      </w:rPr>
      <w:t>فصل</w:t>
    </w:r>
    <w:r w:rsidRPr="0026316C">
      <w:rPr>
        <w:rFonts w:cs="B Mitra" w:hint="cs"/>
        <w:sz w:val="16"/>
        <w:szCs w:val="18"/>
        <w:rtl/>
      </w:rPr>
      <w:t xml:space="preserve">  139</w:t>
    </w:r>
    <w:r>
      <w:rPr>
        <w:rFonts w:cs="B Mitra" w:hint="cs"/>
        <w:sz w:val="16"/>
        <w:szCs w:val="18"/>
        <w:rtl/>
      </w:rPr>
      <w:t>1</w:t>
    </w:r>
  </w:p>
  <w:p w14:paraId="5E9D552D" w14:textId="77777777" w:rsidR="006221C4" w:rsidRPr="0010120A" w:rsidRDefault="006221C4" w:rsidP="008D0742">
    <w:pPr>
      <w:rPr>
        <w:rFonts w:cs="B Mitra"/>
        <w:sz w:val="16"/>
        <w:szCs w:val="18"/>
      </w:rPr>
    </w:pPr>
    <w:r w:rsidRPr="004E14B9">
      <w:rPr>
        <w:rFonts w:cs="B Mitra"/>
        <w:sz w:val="16"/>
        <w:szCs w:val="18"/>
        <w:rtl/>
      </w:rPr>
      <w:t>صص</w:t>
    </w:r>
    <w:r>
      <w:rPr>
        <w:rFonts w:cs="B Mitra" w:hint="cs"/>
        <w:sz w:val="16"/>
        <w:szCs w:val="18"/>
        <w:rtl/>
      </w:rPr>
      <w:t xml:space="preserve"> .</w:t>
    </w:r>
    <w:r w:rsidRPr="004E14B9">
      <w:rPr>
        <w:rFonts w:cs="B Mitra" w:hint="cs"/>
        <w:sz w:val="16"/>
        <w:szCs w:val="18"/>
        <w:rtl/>
      </w:rPr>
      <w:t>-</w:t>
    </w:r>
    <w:r>
      <w:rPr>
        <w:rFonts w:cs="B Mitra" w:hint="cs"/>
        <w:sz w:val="16"/>
        <w:szCs w:val="18"/>
        <w:rtl/>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6887C0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9B243E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DC2A0CE"/>
    <w:lvl w:ilvl="0">
      <w:start w:val="1"/>
      <w:numFmt w:val="decimal"/>
      <w:pStyle w:val="ListNumber3"/>
      <w:lvlText w:val="%1."/>
      <w:lvlJc w:val="left"/>
      <w:pPr>
        <w:tabs>
          <w:tab w:val="num" w:pos="1080"/>
        </w:tabs>
        <w:ind w:left="1080" w:hanging="360"/>
      </w:pPr>
    </w:lvl>
  </w:abstractNum>
  <w:abstractNum w:abstractNumId="3" w15:restartNumberingAfterBreak="0">
    <w:nsid w:val="FFFFFF80"/>
    <w:multiLevelType w:val="singleLevel"/>
    <w:tmpl w:val="B2501648"/>
    <w:lvl w:ilvl="0">
      <w:start w:val="1"/>
      <w:numFmt w:val="bullet"/>
      <w:pStyle w:val="ListBullet5"/>
      <w:lvlText w:val=""/>
      <w:lvlJc w:val="left"/>
      <w:pPr>
        <w:tabs>
          <w:tab w:val="num" w:pos="1800"/>
        </w:tabs>
        <w:ind w:left="1800" w:hanging="360"/>
      </w:pPr>
      <w:rPr>
        <w:rFonts w:ascii="Symbol" w:hAnsi="Symbol" w:hint="default"/>
      </w:rPr>
    </w:lvl>
  </w:abstractNum>
  <w:abstractNum w:abstractNumId="4" w15:restartNumberingAfterBreak="0">
    <w:nsid w:val="FFFFFF81"/>
    <w:multiLevelType w:val="singleLevel"/>
    <w:tmpl w:val="0534F050"/>
    <w:lvl w:ilvl="0">
      <w:start w:val="1"/>
      <w:numFmt w:val="bullet"/>
      <w:pStyle w:val="ListBullet4"/>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C5BC3546"/>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8"/>
    <w:multiLevelType w:val="singleLevel"/>
    <w:tmpl w:val="236EA480"/>
    <w:lvl w:ilvl="0">
      <w:start w:val="1"/>
      <w:numFmt w:val="decimal"/>
      <w:pStyle w:val="ListNumber"/>
      <w:lvlText w:val="%1."/>
      <w:lvlJc w:val="left"/>
      <w:pPr>
        <w:tabs>
          <w:tab w:val="num" w:pos="360"/>
        </w:tabs>
        <w:ind w:left="360" w:hanging="360"/>
      </w:pPr>
    </w:lvl>
  </w:abstractNum>
  <w:abstractNum w:abstractNumId="7" w15:restartNumberingAfterBreak="0">
    <w:nsid w:val="09884F69"/>
    <w:multiLevelType w:val="multilevel"/>
    <w:tmpl w:val="54188818"/>
    <w:styleLink w:val="StyleOutlinenumberedSymbolsymbolComplexTimesNewRoman"/>
    <w:lvl w:ilvl="0">
      <w:start w:val="1"/>
      <w:numFmt w:val="bullet"/>
      <w:suff w:val="space"/>
      <w:lvlText w:val=""/>
      <w:lvlJc w:val="left"/>
      <w:pPr>
        <w:ind w:left="1814" w:hanging="850"/>
      </w:pPr>
      <w:rPr>
        <w:rFonts w:ascii="Symbol" w:hAnsi="Symbol" w:cs="Times New Roman" w:hint="default"/>
        <w:sz w:val="28"/>
        <w:szCs w:val="2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AEC3BE9"/>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0D73285D"/>
    <w:multiLevelType w:val="hybridMultilevel"/>
    <w:tmpl w:val="5D54CB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DC6A90"/>
    <w:multiLevelType w:val="multilevel"/>
    <w:tmpl w:val="04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15:restartNumberingAfterBreak="0">
    <w:nsid w:val="166B2A3B"/>
    <w:multiLevelType w:val="hybridMultilevel"/>
    <w:tmpl w:val="827C76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9F21742"/>
    <w:multiLevelType w:val="hybridMultilevel"/>
    <w:tmpl w:val="CA0A94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A060438"/>
    <w:multiLevelType w:val="multilevel"/>
    <w:tmpl w:val="090438E2"/>
    <w:styleLink w:val="StyleBulletedSymbolsymbol14ptBefore07cm"/>
    <w:lvl w:ilvl="0">
      <w:start w:val="1"/>
      <w:numFmt w:val="bullet"/>
      <w:suff w:val="space"/>
      <w:lvlText w:val=""/>
      <w:lvlJc w:val="left"/>
      <w:pPr>
        <w:ind w:left="1021" w:hanging="624"/>
      </w:pPr>
      <w:rPr>
        <w:rFonts w:ascii="Symbol" w:hAnsi="Symbol" w:cs="Times New Roman" w:hint="default"/>
        <w:sz w:val="28"/>
        <w:szCs w:val="2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C0C3B8F"/>
    <w:multiLevelType w:val="hybridMultilevel"/>
    <w:tmpl w:val="34DA14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C0F3234"/>
    <w:multiLevelType w:val="hybridMultilevel"/>
    <w:tmpl w:val="3F0640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110B0D"/>
    <w:multiLevelType w:val="hybridMultilevel"/>
    <w:tmpl w:val="E1CAB20E"/>
    <w:lvl w:ilvl="0" w:tplc="3580B76A">
      <w:numFmt w:val="bullet"/>
      <w:lvlText w:val="-"/>
      <w:lvlJc w:val="left"/>
      <w:pPr>
        <w:ind w:left="720" w:hanging="360"/>
      </w:pPr>
      <w:rPr>
        <w:rFonts w:ascii="Calibri" w:eastAsia="Times New Roman" w:hAnsi="Calibri" w:cs="B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75151D"/>
    <w:multiLevelType w:val="multilevel"/>
    <w:tmpl w:val="D116C4AA"/>
    <w:styleLink w:val="StyleBulletedSymbolsymbol14ptBefore135cmHanging"/>
    <w:lvl w:ilvl="0">
      <w:start w:val="1"/>
      <w:numFmt w:val="bullet"/>
      <w:suff w:val="space"/>
      <w:lvlText w:val=""/>
      <w:lvlJc w:val="left"/>
      <w:pPr>
        <w:ind w:left="2041" w:hanging="850"/>
      </w:pPr>
      <w:rPr>
        <w:rFonts w:ascii="Symbol" w:hAnsi="Symbol" w:cs="Times New Roman" w:hint="default"/>
        <w:sz w:val="28"/>
        <w:szCs w:val="2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BFF1823"/>
    <w:multiLevelType w:val="hybridMultilevel"/>
    <w:tmpl w:val="8B48D66C"/>
    <w:lvl w:ilvl="0" w:tplc="8352789C">
      <w:start w:val="1"/>
      <w:numFmt w:val="decimal"/>
      <w:pStyle w:val="1"/>
      <w:lvlText w:val="%1-"/>
      <w:lvlJc w:val="left"/>
      <w:pPr>
        <w:ind w:left="375" w:hanging="375"/>
      </w:pPr>
      <w:rPr>
        <w:b/>
        <w:bCs/>
        <w:i w:val="0"/>
        <w:iCs w:val="0"/>
        <w:caps w:val="0"/>
        <w:smallCaps w:val="0"/>
        <w:strike w:val="0"/>
        <w:dstrike w:val="0"/>
        <w:noProof w:val="0"/>
        <w:vanish w:val="0"/>
        <w:color w:val="auto"/>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9" w15:restartNumberingAfterBreak="0">
    <w:nsid w:val="2D473FFF"/>
    <w:multiLevelType w:val="hybridMultilevel"/>
    <w:tmpl w:val="2F40F2AC"/>
    <w:lvl w:ilvl="0" w:tplc="7826E32C">
      <w:start w:val="1"/>
      <w:numFmt w:val="decimal"/>
      <w:pStyle w:val="bulleted-number"/>
      <w:lvlText w:val="%1."/>
      <w:lvlJc w:val="left"/>
      <w:pPr>
        <w:tabs>
          <w:tab w:val="num" w:pos="964"/>
        </w:tabs>
        <w:ind w:left="964" w:hanging="284"/>
      </w:pPr>
      <w:rPr>
        <w:rFonts w:hint="default"/>
      </w:rPr>
    </w:lvl>
    <w:lvl w:ilvl="1" w:tplc="60CCF0EC">
      <w:start w:val="1"/>
      <w:numFmt w:val="bullet"/>
      <w:lvlText w:val=""/>
      <w:lvlJc w:val="left"/>
      <w:pPr>
        <w:tabs>
          <w:tab w:val="num" w:pos="737"/>
        </w:tabs>
        <w:ind w:left="794" w:hanging="34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21344CB"/>
    <w:multiLevelType w:val="multilevel"/>
    <w:tmpl w:val="5D12DE7E"/>
    <w:styleLink w:val="StyleBulletedSymbolsymbolBefore07cm"/>
    <w:lvl w:ilvl="0">
      <w:start w:val="1"/>
      <w:numFmt w:val="bullet"/>
      <w:suff w:val="space"/>
      <w:lvlText w:val=""/>
      <w:lvlJc w:val="left"/>
      <w:pPr>
        <w:ind w:left="1077" w:hanging="680"/>
      </w:pPr>
      <w:rPr>
        <w:rFonts w:ascii="Symbol" w:hAnsi="Symbol" w:cs="Times New Roman" w:hint="default"/>
        <w:sz w:val="26"/>
        <w:szCs w:val="2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70449F1"/>
    <w:multiLevelType w:val="multilevel"/>
    <w:tmpl w:val="726AB302"/>
    <w:styleLink w:val="StyleOutlinenumberedBefore15cmHanging076cm"/>
    <w:lvl w:ilvl="0">
      <w:start w:val="1"/>
      <w:numFmt w:val="decimal"/>
      <w:suff w:val="space"/>
      <w:lvlText w:val="%1."/>
      <w:lvlJc w:val="left"/>
      <w:pPr>
        <w:ind w:left="1928" w:hanging="1077"/>
      </w:pPr>
      <w:rPr>
        <w:rFonts w:ascii="Arial" w:hAnsi="Arial" w:cs="B Nazanin" w:hint="default"/>
        <w:sz w:val="26"/>
        <w:szCs w:val="28"/>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1397225"/>
    <w:multiLevelType w:val="hybridMultilevel"/>
    <w:tmpl w:val="28D85530"/>
    <w:lvl w:ilvl="0" w:tplc="B98CE980">
      <w:start w:val="1"/>
      <w:numFmt w:val="decimal"/>
      <w:pStyle w:val="a"/>
      <w:lvlText w:val="%1."/>
      <w:lvlJc w:val="left"/>
      <w:pPr>
        <w:tabs>
          <w:tab w:val="num" w:pos="720"/>
        </w:tabs>
        <w:ind w:left="720" w:hanging="360"/>
      </w:pPr>
      <w:rPr>
        <w:rFonts w:cs="B Mitra" w:hint="default"/>
      </w:rPr>
    </w:lvl>
    <w:lvl w:ilvl="1" w:tplc="84A6619A" w:tentative="1">
      <w:start w:val="1"/>
      <w:numFmt w:val="lowerLetter"/>
      <w:lvlText w:val="%2."/>
      <w:lvlJc w:val="left"/>
      <w:pPr>
        <w:tabs>
          <w:tab w:val="num" w:pos="1440"/>
        </w:tabs>
        <w:ind w:left="1440" w:hanging="360"/>
      </w:pPr>
      <w:rPr>
        <w:rFonts w:cs="Times New Roman"/>
      </w:rPr>
    </w:lvl>
    <w:lvl w:ilvl="2" w:tplc="E50C8CCC" w:tentative="1">
      <w:start w:val="1"/>
      <w:numFmt w:val="lowerRoman"/>
      <w:lvlText w:val="%3."/>
      <w:lvlJc w:val="right"/>
      <w:pPr>
        <w:tabs>
          <w:tab w:val="num" w:pos="2160"/>
        </w:tabs>
        <w:ind w:left="2160" w:hanging="180"/>
      </w:pPr>
      <w:rPr>
        <w:rFonts w:cs="Times New Roman"/>
      </w:rPr>
    </w:lvl>
    <w:lvl w:ilvl="3" w:tplc="CE982BCA" w:tentative="1">
      <w:start w:val="1"/>
      <w:numFmt w:val="decimal"/>
      <w:lvlText w:val="%4."/>
      <w:lvlJc w:val="left"/>
      <w:pPr>
        <w:tabs>
          <w:tab w:val="num" w:pos="2880"/>
        </w:tabs>
        <w:ind w:left="2880" w:hanging="360"/>
      </w:pPr>
      <w:rPr>
        <w:rFonts w:cs="Times New Roman"/>
      </w:rPr>
    </w:lvl>
    <w:lvl w:ilvl="4" w:tplc="5B8A5B10" w:tentative="1">
      <w:start w:val="1"/>
      <w:numFmt w:val="lowerLetter"/>
      <w:lvlText w:val="%5."/>
      <w:lvlJc w:val="left"/>
      <w:pPr>
        <w:tabs>
          <w:tab w:val="num" w:pos="3600"/>
        </w:tabs>
        <w:ind w:left="3600" w:hanging="360"/>
      </w:pPr>
      <w:rPr>
        <w:rFonts w:cs="Times New Roman"/>
      </w:rPr>
    </w:lvl>
    <w:lvl w:ilvl="5" w:tplc="CAAE21E0" w:tentative="1">
      <w:start w:val="1"/>
      <w:numFmt w:val="lowerRoman"/>
      <w:lvlText w:val="%6."/>
      <w:lvlJc w:val="right"/>
      <w:pPr>
        <w:tabs>
          <w:tab w:val="num" w:pos="4320"/>
        </w:tabs>
        <w:ind w:left="4320" w:hanging="180"/>
      </w:pPr>
      <w:rPr>
        <w:rFonts w:cs="Times New Roman"/>
      </w:rPr>
    </w:lvl>
    <w:lvl w:ilvl="6" w:tplc="DB6422A8" w:tentative="1">
      <w:start w:val="1"/>
      <w:numFmt w:val="decimal"/>
      <w:lvlText w:val="%7."/>
      <w:lvlJc w:val="left"/>
      <w:pPr>
        <w:tabs>
          <w:tab w:val="num" w:pos="5040"/>
        </w:tabs>
        <w:ind w:left="5040" w:hanging="360"/>
      </w:pPr>
      <w:rPr>
        <w:rFonts w:cs="Times New Roman"/>
      </w:rPr>
    </w:lvl>
    <w:lvl w:ilvl="7" w:tplc="1018BA78" w:tentative="1">
      <w:start w:val="1"/>
      <w:numFmt w:val="lowerLetter"/>
      <w:lvlText w:val="%8."/>
      <w:lvlJc w:val="left"/>
      <w:pPr>
        <w:tabs>
          <w:tab w:val="num" w:pos="5760"/>
        </w:tabs>
        <w:ind w:left="5760" w:hanging="360"/>
      </w:pPr>
      <w:rPr>
        <w:rFonts w:cs="Times New Roman"/>
      </w:rPr>
    </w:lvl>
    <w:lvl w:ilvl="8" w:tplc="1BA8558C" w:tentative="1">
      <w:start w:val="1"/>
      <w:numFmt w:val="lowerRoman"/>
      <w:lvlText w:val="%9."/>
      <w:lvlJc w:val="right"/>
      <w:pPr>
        <w:tabs>
          <w:tab w:val="num" w:pos="6480"/>
        </w:tabs>
        <w:ind w:left="6480" w:hanging="180"/>
      </w:pPr>
      <w:rPr>
        <w:rFonts w:cs="Times New Roman"/>
      </w:rPr>
    </w:lvl>
  </w:abstractNum>
  <w:abstractNum w:abstractNumId="23" w15:restartNumberingAfterBreak="0">
    <w:nsid w:val="48745CD6"/>
    <w:multiLevelType w:val="hybridMultilevel"/>
    <w:tmpl w:val="6E6EF9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534822"/>
    <w:multiLevelType w:val="multilevel"/>
    <w:tmpl w:val="2D7068FC"/>
    <w:lvl w:ilvl="0">
      <w:start w:val="1"/>
      <w:numFmt w:val="decimal"/>
      <w:pStyle w:val="ListBullet"/>
      <w:lvlText w:val="%1-"/>
      <w:lvlJc w:val="left"/>
      <w:pPr>
        <w:tabs>
          <w:tab w:val="num" w:pos="675"/>
        </w:tabs>
        <w:ind w:left="675" w:hanging="675"/>
      </w:pPr>
      <w:rPr>
        <w:rFonts w:cs="Times New Roman"/>
      </w:rPr>
    </w:lvl>
    <w:lvl w:ilvl="1">
      <w:start w:val="1"/>
      <w:numFmt w:val="decimal"/>
      <w:lvlText w:val="%1-%2-"/>
      <w:lvlJc w:val="left"/>
      <w:pPr>
        <w:tabs>
          <w:tab w:val="num" w:pos="1080"/>
        </w:tabs>
        <w:ind w:left="1080" w:hanging="720"/>
      </w:pPr>
      <w:rPr>
        <w:rFonts w:cs="Times New Roman"/>
      </w:rPr>
    </w:lvl>
    <w:lvl w:ilvl="2">
      <w:start w:val="1"/>
      <w:numFmt w:val="decimal"/>
      <w:lvlText w:val="%1-%2-%3."/>
      <w:lvlJc w:val="left"/>
      <w:pPr>
        <w:tabs>
          <w:tab w:val="num" w:pos="1800"/>
        </w:tabs>
        <w:ind w:left="1800" w:hanging="1080"/>
      </w:pPr>
      <w:rPr>
        <w:rFonts w:cs="Times New Roman"/>
      </w:rPr>
    </w:lvl>
    <w:lvl w:ilvl="3">
      <w:start w:val="1"/>
      <w:numFmt w:val="decimal"/>
      <w:lvlText w:val="%1-%2-%3.%4."/>
      <w:lvlJc w:val="left"/>
      <w:pPr>
        <w:tabs>
          <w:tab w:val="num" w:pos="2160"/>
        </w:tabs>
        <w:ind w:left="2160" w:hanging="1080"/>
      </w:pPr>
      <w:rPr>
        <w:rFonts w:cs="Times New Roman"/>
      </w:rPr>
    </w:lvl>
    <w:lvl w:ilvl="4">
      <w:start w:val="1"/>
      <w:numFmt w:val="decimal"/>
      <w:lvlText w:val="%1-%2-%3.%4.%5."/>
      <w:lvlJc w:val="left"/>
      <w:pPr>
        <w:tabs>
          <w:tab w:val="num" w:pos="2880"/>
        </w:tabs>
        <w:ind w:left="2880" w:hanging="1440"/>
      </w:pPr>
      <w:rPr>
        <w:rFonts w:cs="Times New Roman"/>
      </w:rPr>
    </w:lvl>
    <w:lvl w:ilvl="5">
      <w:start w:val="1"/>
      <w:numFmt w:val="decimal"/>
      <w:lvlText w:val="%1-%2-%3.%4.%5.%6."/>
      <w:lvlJc w:val="left"/>
      <w:pPr>
        <w:tabs>
          <w:tab w:val="num" w:pos="3240"/>
        </w:tabs>
        <w:ind w:left="3240" w:hanging="1440"/>
      </w:pPr>
      <w:rPr>
        <w:rFonts w:cs="Times New Roman"/>
      </w:rPr>
    </w:lvl>
    <w:lvl w:ilvl="6">
      <w:start w:val="1"/>
      <w:numFmt w:val="decimal"/>
      <w:lvlText w:val="%1-%2-%3.%4.%5.%6.%7."/>
      <w:lvlJc w:val="left"/>
      <w:pPr>
        <w:tabs>
          <w:tab w:val="num" w:pos="3960"/>
        </w:tabs>
        <w:ind w:left="3960" w:hanging="1800"/>
      </w:pPr>
      <w:rPr>
        <w:rFonts w:cs="Times New Roman"/>
      </w:rPr>
    </w:lvl>
    <w:lvl w:ilvl="7">
      <w:start w:val="1"/>
      <w:numFmt w:val="decimal"/>
      <w:lvlText w:val="%1-%2-%3.%4.%5.%6.%7.%8."/>
      <w:lvlJc w:val="left"/>
      <w:pPr>
        <w:tabs>
          <w:tab w:val="num" w:pos="4320"/>
        </w:tabs>
        <w:ind w:left="4320" w:hanging="1800"/>
      </w:pPr>
      <w:rPr>
        <w:rFonts w:cs="Times New Roman"/>
      </w:rPr>
    </w:lvl>
    <w:lvl w:ilvl="8">
      <w:start w:val="1"/>
      <w:numFmt w:val="decimal"/>
      <w:lvlText w:val="%1-%2-%3.%4.%5.%6.%7.%8.%9."/>
      <w:lvlJc w:val="left"/>
      <w:pPr>
        <w:tabs>
          <w:tab w:val="num" w:pos="5040"/>
        </w:tabs>
        <w:ind w:left="5040" w:hanging="2160"/>
      </w:pPr>
      <w:rPr>
        <w:rFonts w:cs="Times New Roman"/>
      </w:rPr>
    </w:lvl>
  </w:abstractNum>
  <w:abstractNum w:abstractNumId="25" w15:restartNumberingAfterBreak="0">
    <w:nsid w:val="4B9A1CE4"/>
    <w:multiLevelType w:val="hybridMultilevel"/>
    <w:tmpl w:val="19D45EF6"/>
    <w:lvl w:ilvl="0" w:tplc="A396410C">
      <w:start w:val="1"/>
      <w:numFmt w:val="decimal"/>
      <w:lvlText w:val="%1."/>
      <w:lvlJc w:val="left"/>
      <w:pPr>
        <w:tabs>
          <w:tab w:val="num" w:pos="426"/>
        </w:tabs>
        <w:ind w:left="426" w:hanging="284"/>
      </w:pPr>
      <w:rPr>
        <w:rFonts w:hint="default"/>
        <w:b/>
        <w:bCs/>
        <w:sz w:val="14"/>
        <w:szCs w:val="14"/>
      </w:rPr>
    </w:lvl>
    <w:lvl w:ilvl="1" w:tplc="04090003">
      <w:start w:val="1"/>
      <w:numFmt w:val="bullet"/>
      <w:lvlText w:val="-"/>
      <w:lvlJc w:val="left"/>
      <w:pPr>
        <w:tabs>
          <w:tab w:val="num" w:pos="709"/>
        </w:tabs>
        <w:ind w:left="709" w:hanging="283"/>
      </w:pPr>
      <w:rPr>
        <w:rFonts w:ascii="Times New Roman" w:eastAsia="Times New Roman" w:hAnsi="Times New Roman" w:cs="Times New Roman" w:hint="default"/>
        <w:b/>
        <w:bCs/>
        <w:sz w:val="14"/>
        <w:szCs w:val="14"/>
      </w:rPr>
    </w:lvl>
    <w:lvl w:ilvl="2" w:tplc="04090005" w:tentative="1">
      <w:start w:val="1"/>
      <w:numFmt w:val="lowerRoman"/>
      <w:lvlText w:val="%3."/>
      <w:lvlJc w:val="right"/>
      <w:pPr>
        <w:tabs>
          <w:tab w:val="num" w:pos="2339"/>
        </w:tabs>
        <w:ind w:left="2339" w:hanging="180"/>
      </w:pPr>
    </w:lvl>
    <w:lvl w:ilvl="3" w:tplc="04090001" w:tentative="1">
      <w:start w:val="1"/>
      <w:numFmt w:val="decimal"/>
      <w:lvlText w:val="%4."/>
      <w:lvlJc w:val="left"/>
      <w:pPr>
        <w:tabs>
          <w:tab w:val="num" w:pos="3059"/>
        </w:tabs>
        <w:ind w:left="3059" w:hanging="360"/>
      </w:pPr>
    </w:lvl>
    <w:lvl w:ilvl="4" w:tplc="04090003" w:tentative="1">
      <w:start w:val="1"/>
      <w:numFmt w:val="lowerLetter"/>
      <w:lvlText w:val="%5."/>
      <w:lvlJc w:val="left"/>
      <w:pPr>
        <w:tabs>
          <w:tab w:val="num" w:pos="3779"/>
        </w:tabs>
        <w:ind w:left="3779" w:hanging="360"/>
      </w:pPr>
    </w:lvl>
    <w:lvl w:ilvl="5" w:tplc="04090005" w:tentative="1">
      <w:start w:val="1"/>
      <w:numFmt w:val="lowerRoman"/>
      <w:lvlText w:val="%6."/>
      <w:lvlJc w:val="right"/>
      <w:pPr>
        <w:tabs>
          <w:tab w:val="num" w:pos="4499"/>
        </w:tabs>
        <w:ind w:left="4499" w:hanging="180"/>
      </w:pPr>
    </w:lvl>
    <w:lvl w:ilvl="6" w:tplc="04090001" w:tentative="1">
      <w:start w:val="1"/>
      <w:numFmt w:val="decimal"/>
      <w:lvlText w:val="%7."/>
      <w:lvlJc w:val="left"/>
      <w:pPr>
        <w:tabs>
          <w:tab w:val="num" w:pos="5219"/>
        </w:tabs>
        <w:ind w:left="5219" w:hanging="360"/>
      </w:pPr>
    </w:lvl>
    <w:lvl w:ilvl="7" w:tplc="04090003" w:tentative="1">
      <w:start w:val="1"/>
      <w:numFmt w:val="lowerLetter"/>
      <w:lvlText w:val="%8."/>
      <w:lvlJc w:val="left"/>
      <w:pPr>
        <w:tabs>
          <w:tab w:val="num" w:pos="5939"/>
        </w:tabs>
        <w:ind w:left="5939" w:hanging="360"/>
      </w:pPr>
    </w:lvl>
    <w:lvl w:ilvl="8" w:tplc="04090005" w:tentative="1">
      <w:start w:val="1"/>
      <w:numFmt w:val="lowerRoman"/>
      <w:lvlText w:val="%9."/>
      <w:lvlJc w:val="right"/>
      <w:pPr>
        <w:tabs>
          <w:tab w:val="num" w:pos="6659"/>
        </w:tabs>
        <w:ind w:left="6659" w:hanging="180"/>
      </w:pPr>
    </w:lvl>
  </w:abstractNum>
  <w:abstractNum w:abstractNumId="26" w15:restartNumberingAfterBreak="0">
    <w:nsid w:val="51463507"/>
    <w:multiLevelType w:val="hybridMultilevel"/>
    <w:tmpl w:val="1DC8D17C"/>
    <w:lvl w:ilvl="0" w:tplc="B5A4FDE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52252E49"/>
    <w:multiLevelType w:val="hybridMultilevel"/>
    <w:tmpl w:val="A63851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3F36340"/>
    <w:multiLevelType w:val="hybridMultilevel"/>
    <w:tmpl w:val="6606697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4CC5A25"/>
    <w:multiLevelType w:val="hybridMultilevel"/>
    <w:tmpl w:val="004A672C"/>
    <w:lvl w:ilvl="0" w:tplc="0409000F">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0" w15:restartNumberingAfterBreak="0">
    <w:nsid w:val="56B51DC0"/>
    <w:multiLevelType w:val="hybridMultilevel"/>
    <w:tmpl w:val="DC44D3C8"/>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1" w15:restartNumberingAfterBreak="0">
    <w:nsid w:val="576A4DFE"/>
    <w:multiLevelType w:val="hybridMultilevel"/>
    <w:tmpl w:val="28849D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A121BBA"/>
    <w:multiLevelType w:val="hybridMultilevel"/>
    <w:tmpl w:val="045A4B6C"/>
    <w:lvl w:ilvl="0" w:tplc="F44463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43"/>
        </w:tabs>
        <w:ind w:left="1043" w:hanging="360"/>
      </w:pPr>
    </w:lvl>
    <w:lvl w:ilvl="2" w:tplc="0409001B" w:tentative="1">
      <w:start w:val="1"/>
      <w:numFmt w:val="lowerRoman"/>
      <w:lvlText w:val="%3."/>
      <w:lvlJc w:val="right"/>
      <w:pPr>
        <w:tabs>
          <w:tab w:val="num" w:pos="1763"/>
        </w:tabs>
        <w:ind w:left="1763" w:hanging="180"/>
      </w:pPr>
    </w:lvl>
    <w:lvl w:ilvl="3" w:tplc="0409000F" w:tentative="1">
      <w:start w:val="1"/>
      <w:numFmt w:val="decimal"/>
      <w:lvlText w:val="%4."/>
      <w:lvlJc w:val="left"/>
      <w:pPr>
        <w:tabs>
          <w:tab w:val="num" w:pos="2483"/>
        </w:tabs>
        <w:ind w:left="2483" w:hanging="360"/>
      </w:pPr>
    </w:lvl>
    <w:lvl w:ilvl="4" w:tplc="04090019" w:tentative="1">
      <w:start w:val="1"/>
      <w:numFmt w:val="lowerLetter"/>
      <w:lvlText w:val="%5."/>
      <w:lvlJc w:val="left"/>
      <w:pPr>
        <w:tabs>
          <w:tab w:val="num" w:pos="3203"/>
        </w:tabs>
        <w:ind w:left="3203" w:hanging="360"/>
      </w:pPr>
    </w:lvl>
    <w:lvl w:ilvl="5" w:tplc="0409001B" w:tentative="1">
      <w:start w:val="1"/>
      <w:numFmt w:val="lowerRoman"/>
      <w:lvlText w:val="%6."/>
      <w:lvlJc w:val="right"/>
      <w:pPr>
        <w:tabs>
          <w:tab w:val="num" w:pos="3923"/>
        </w:tabs>
        <w:ind w:left="3923" w:hanging="180"/>
      </w:pPr>
    </w:lvl>
    <w:lvl w:ilvl="6" w:tplc="0409000F" w:tentative="1">
      <w:start w:val="1"/>
      <w:numFmt w:val="decimal"/>
      <w:lvlText w:val="%7."/>
      <w:lvlJc w:val="left"/>
      <w:pPr>
        <w:tabs>
          <w:tab w:val="num" w:pos="4643"/>
        </w:tabs>
        <w:ind w:left="4643" w:hanging="360"/>
      </w:pPr>
    </w:lvl>
    <w:lvl w:ilvl="7" w:tplc="04090019" w:tentative="1">
      <w:start w:val="1"/>
      <w:numFmt w:val="lowerLetter"/>
      <w:lvlText w:val="%8."/>
      <w:lvlJc w:val="left"/>
      <w:pPr>
        <w:tabs>
          <w:tab w:val="num" w:pos="5363"/>
        </w:tabs>
        <w:ind w:left="5363" w:hanging="360"/>
      </w:pPr>
    </w:lvl>
    <w:lvl w:ilvl="8" w:tplc="0409001B" w:tentative="1">
      <w:start w:val="1"/>
      <w:numFmt w:val="lowerRoman"/>
      <w:lvlText w:val="%9."/>
      <w:lvlJc w:val="right"/>
      <w:pPr>
        <w:tabs>
          <w:tab w:val="num" w:pos="6083"/>
        </w:tabs>
        <w:ind w:left="6083" w:hanging="180"/>
      </w:pPr>
    </w:lvl>
  </w:abstractNum>
  <w:abstractNum w:abstractNumId="33" w15:restartNumberingAfterBreak="0">
    <w:nsid w:val="5CA32B90"/>
    <w:multiLevelType w:val="hybridMultilevel"/>
    <w:tmpl w:val="1BF26B00"/>
    <w:lvl w:ilvl="0" w:tplc="455C460A">
      <w:start w:val="1"/>
      <w:numFmt w:val="decimal"/>
      <w:lvlText w:val="%1."/>
      <w:lvlJc w:val="left"/>
      <w:pPr>
        <w:ind w:left="720" w:hanging="360"/>
      </w:pPr>
      <w:rPr>
        <w:rFonts w:ascii="Times New Roman" w:hAnsi="Times New Roman" w:cs="B Mitra"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D217756"/>
    <w:multiLevelType w:val="multilevel"/>
    <w:tmpl w:val="51EE7E3E"/>
    <w:styleLink w:val="StyleBulletedSymbolsymbolBefore135cmHanging063cm"/>
    <w:lvl w:ilvl="0">
      <w:start w:val="1"/>
      <w:numFmt w:val="bullet"/>
      <w:suff w:val="space"/>
      <w:lvlText w:val=""/>
      <w:lvlJc w:val="left"/>
      <w:pPr>
        <w:ind w:left="1304" w:hanging="850"/>
      </w:pPr>
      <w:rPr>
        <w:rFonts w:ascii="Symbol" w:hAnsi="Symbol" w:cs="Times New Roman" w:hint="default"/>
        <w:sz w:val="26"/>
        <w:szCs w:val="2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DCC1CF5"/>
    <w:multiLevelType w:val="hybridMultilevel"/>
    <w:tmpl w:val="3CD4DF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02A6AC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7" w15:restartNumberingAfterBreak="0">
    <w:nsid w:val="669C3A59"/>
    <w:multiLevelType w:val="hybridMultilevel"/>
    <w:tmpl w:val="D35C09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75A24BF"/>
    <w:multiLevelType w:val="hybridMultilevel"/>
    <w:tmpl w:val="FEFA7B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8E618A1"/>
    <w:multiLevelType w:val="hybridMultilevel"/>
    <w:tmpl w:val="011612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BA2BA7"/>
    <w:multiLevelType w:val="hybridMultilevel"/>
    <w:tmpl w:val="EC32CFBE"/>
    <w:lvl w:ilvl="0" w:tplc="217E32AC">
      <w:start w:val="1"/>
      <w:numFmt w:val="bullet"/>
      <w:pStyle w:val="a0"/>
      <w:lvlText w:val=""/>
      <w:lvlJc w:val="left"/>
      <w:pPr>
        <w:tabs>
          <w:tab w:val="num" w:pos="170"/>
        </w:tabs>
        <w:ind w:left="170" w:hanging="17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F5A27C5"/>
    <w:multiLevelType w:val="hybridMultilevel"/>
    <w:tmpl w:val="9C4EEB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2173D76"/>
    <w:multiLevelType w:val="hybridMultilevel"/>
    <w:tmpl w:val="8A045F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9F45650"/>
    <w:multiLevelType w:val="hybridMultilevel"/>
    <w:tmpl w:val="C150A1EE"/>
    <w:lvl w:ilvl="0" w:tplc="3B28BCA4">
      <w:start w:val="1"/>
      <w:numFmt w:val="bullet"/>
      <w:pStyle w:val="bulleted-figure"/>
      <w:lvlText w:val=""/>
      <w:lvlJc w:val="left"/>
      <w:pPr>
        <w:tabs>
          <w:tab w:val="num" w:pos="1077"/>
        </w:tabs>
        <w:ind w:left="1474" w:hanging="283"/>
      </w:pPr>
      <w:rPr>
        <w:rFonts w:ascii="Symbol" w:hAnsi="Symbol" w:hint="default"/>
      </w:rPr>
    </w:lvl>
    <w:lvl w:ilvl="1" w:tplc="04090019">
      <w:start w:val="1"/>
      <w:numFmt w:val="decimal"/>
      <w:lvlText w:val="%2."/>
      <w:lvlJc w:val="left"/>
      <w:pPr>
        <w:tabs>
          <w:tab w:val="num" w:pos="1871"/>
        </w:tabs>
        <w:ind w:left="1871" w:hanging="340"/>
      </w:pPr>
      <w:rPr>
        <w:rFonts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B245E09"/>
    <w:multiLevelType w:val="hybridMultilevel"/>
    <w:tmpl w:val="89E69E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29465494">
    <w:abstractNumId w:val="22"/>
  </w:num>
  <w:num w:numId="2" w16cid:durableId="84852728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65161256">
    <w:abstractNumId w:val="5"/>
  </w:num>
  <w:num w:numId="4" w16cid:durableId="3214647">
    <w:abstractNumId w:val="4"/>
  </w:num>
  <w:num w:numId="5" w16cid:durableId="1583642592">
    <w:abstractNumId w:val="3"/>
  </w:num>
  <w:num w:numId="6" w16cid:durableId="1635721921">
    <w:abstractNumId w:val="6"/>
  </w:num>
  <w:num w:numId="7" w16cid:durableId="1630546792">
    <w:abstractNumId w:val="2"/>
  </w:num>
  <w:num w:numId="8" w16cid:durableId="318506024">
    <w:abstractNumId w:val="1"/>
  </w:num>
  <w:num w:numId="9" w16cid:durableId="1544443871">
    <w:abstractNumId w:val="0"/>
  </w:num>
  <w:num w:numId="10" w16cid:durableId="1668436207">
    <w:abstractNumId w:val="36"/>
  </w:num>
  <w:num w:numId="11" w16cid:durableId="1809779362">
    <w:abstractNumId w:val="8"/>
  </w:num>
  <w:num w:numId="12" w16cid:durableId="728967451">
    <w:abstractNumId w:val="10"/>
  </w:num>
  <w:num w:numId="13" w16cid:durableId="1747341477">
    <w:abstractNumId w:val="21"/>
  </w:num>
  <w:num w:numId="14" w16cid:durableId="1093547835">
    <w:abstractNumId w:val="34"/>
  </w:num>
  <w:num w:numId="15" w16cid:durableId="1179345175">
    <w:abstractNumId w:val="17"/>
  </w:num>
  <w:num w:numId="16" w16cid:durableId="1421560004">
    <w:abstractNumId w:val="7"/>
  </w:num>
  <w:num w:numId="17" w16cid:durableId="979305173">
    <w:abstractNumId w:val="20"/>
  </w:num>
  <w:num w:numId="18" w16cid:durableId="1809011031">
    <w:abstractNumId w:val="13"/>
  </w:num>
  <w:num w:numId="19" w16cid:durableId="1877086478">
    <w:abstractNumId w:val="19"/>
  </w:num>
  <w:num w:numId="20" w16cid:durableId="1490291281">
    <w:abstractNumId w:val="43"/>
  </w:num>
  <w:num w:numId="21" w16cid:durableId="875507795">
    <w:abstractNumId w:val="40"/>
  </w:num>
  <w:num w:numId="22" w16cid:durableId="1730953998">
    <w:abstractNumId w:val="31"/>
  </w:num>
  <w:num w:numId="23" w16cid:durableId="747001127">
    <w:abstractNumId w:val="29"/>
  </w:num>
  <w:num w:numId="24" w16cid:durableId="333536016">
    <w:abstractNumId w:val="27"/>
  </w:num>
  <w:num w:numId="25" w16cid:durableId="1866793803">
    <w:abstractNumId w:val="12"/>
  </w:num>
  <w:num w:numId="26" w16cid:durableId="675883108">
    <w:abstractNumId w:val="33"/>
  </w:num>
  <w:num w:numId="27" w16cid:durableId="1032264393">
    <w:abstractNumId w:val="28"/>
  </w:num>
  <w:num w:numId="28" w16cid:durableId="1887595007">
    <w:abstractNumId w:val="32"/>
  </w:num>
  <w:num w:numId="29" w16cid:durableId="1145388894">
    <w:abstractNumId w:val="41"/>
  </w:num>
  <w:num w:numId="30" w16cid:durableId="492141799">
    <w:abstractNumId w:val="23"/>
  </w:num>
  <w:num w:numId="31" w16cid:durableId="1981494929">
    <w:abstractNumId w:val="14"/>
  </w:num>
  <w:num w:numId="32" w16cid:durableId="809324518">
    <w:abstractNumId w:val="35"/>
  </w:num>
  <w:num w:numId="33" w16cid:durableId="102498318">
    <w:abstractNumId w:val="44"/>
  </w:num>
  <w:num w:numId="34" w16cid:durableId="1569875824">
    <w:abstractNumId w:val="25"/>
  </w:num>
  <w:num w:numId="35" w16cid:durableId="1109087270">
    <w:abstractNumId w:val="26"/>
  </w:num>
  <w:num w:numId="36" w16cid:durableId="1009912312">
    <w:abstractNumId w:val="37"/>
  </w:num>
  <w:num w:numId="37" w16cid:durableId="374232719">
    <w:abstractNumId w:val="16"/>
  </w:num>
  <w:num w:numId="38" w16cid:durableId="635525798">
    <w:abstractNumId w:val="42"/>
  </w:num>
  <w:num w:numId="39" w16cid:durableId="1178498169">
    <w:abstractNumId w:val="30"/>
  </w:num>
  <w:num w:numId="40" w16cid:durableId="1765489707">
    <w:abstractNumId w:val="9"/>
  </w:num>
  <w:num w:numId="41" w16cid:durableId="2078547159">
    <w:abstractNumId w:val="38"/>
  </w:num>
  <w:num w:numId="42" w16cid:durableId="400980926">
    <w:abstractNumId w:val="39"/>
  </w:num>
  <w:num w:numId="43" w16cid:durableId="714504434">
    <w:abstractNumId w:val="15"/>
  </w:num>
  <w:num w:numId="44" w16cid:durableId="931620259">
    <w:abstractNumId w:val="11"/>
  </w:num>
  <w:num w:numId="45" w16cid:durableId="238952310">
    <w:abstractNumId w:val="18"/>
  </w:num>
  <w:num w:numId="46" w16cid:durableId="137504987">
    <w:abstractNumId w:val="18"/>
    <w:lvlOverride w:ilvl="0">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38FE"/>
    <w:rsid w:val="00003000"/>
    <w:rsid w:val="00003224"/>
    <w:rsid w:val="00004E32"/>
    <w:rsid w:val="000061B7"/>
    <w:rsid w:val="00007E41"/>
    <w:rsid w:val="00010179"/>
    <w:rsid w:val="00015AFD"/>
    <w:rsid w:val="0001701F"/>
    <w:rsid w:val="00022CE4"/>
    <w:rsid w:val="000239C1"/>
    <w:rsid w:val="00025F05"/>
    <w:rsid w:val="00027A6B"/>
    <w:rsid w:val="00037588"/>
    <w:rsid w:val="000410AD"/>
    <w:rsid w:val="00041AD7"/>
    <w:rsid w:val="000534E8"/>
    <w:rsid w:val="00055E1B"/>
    <w:rsid w:val="00056784"/>
    <w:rsid w:val="0006324A"/>
    <w:rsid w:val="00065BA8"/>
    <w:rsid w:val="00067E4C"/>
    <w:rsid w:val="000709CC"/>
    <w:rsid w:val="00072772"/>
    <w:rsid w:val="0007393A"/>
    <w:rsid w:val="000744E5"/>
    <w:rsid w:val="00074631"/>
    <w:rsid w:val="000758F4"/>
    <w:rsid w:val="00076D04"/>
    <w:rsid w:val="000776C8"/>
    <w:rsid w:val="00080D05"/>
    <w:rsid w:val="00081409"/>
    <w:rsid w:val="000839D2"/>
    <w:rsid w:val="00083CC0"/>
    <w:rsid w:val="00093CD6"/>
    <w:rsid w:val="00096559"/>
    <w:rsid w:val="000A0933"/>
    <w:rsid w:val="000A1245"/>
    <w:rsid w:val="000A189B"/>
    <w:rsid w:val="000A63ED"/>
    <w:rsid w:val="000A6CC0"/>
    <w:rsid w:val="000B1522"/>
    <w:rsid w:val="000B209C"/>
    <w:rsid w:val="000C4B8C"/>
    <w:rsid w:val="000D11D4"/>
    <w:rsid w:val="000D1BB1"/>
    <w:rsid w:val="000D2BD9"/>
    <w:rsid w:val="000D4805"/>
    <w:rsid w:val="000E2A6A"/>
    <w:rsid w:val="000E2CE6"/>
    <w:rsid w:val="000E6FFF"/>
    <w:rsid w:val="000E7213"/>
    <w:rsid w:val="000F4780"/>
    <w:rsid w:val="000F708E"/>
    <w:rsid w:val="000F7251"/>
    <w:rsid w:val="0010120A"/>
    <w:rsid w:val="00101B88"/>
    <w:rsid w:val="00102056"/>
    <w:rsid w:val="00102062"/>
    <w:rsid w:val="00103531"/>
    <w:rsid w:val="0010462C"/>
    <w:rsid w:val="0010663C"/>
    <w:rsid w:val="00107B9F"/>
    <w:rsid w:val="00110927"/>
    <w:rsid w:val="00110E58"/>
    <w:rsid w:val="00112FD3"/>
    <w:rsid w:val="00116DF6"/>
    <w:rsid w:val="00117E55"/>
    <w:rsid w:val="00121351"/>
    <w:rsid w:val="001217F3"/>
    <w:rsid w:val="0012408D"/>
    <w:rsid w:val="001255FE"/>
    <w:rsid w:val="00125713"/>
    <w:rsid w:val="00126579"/>
    <w:rsid w:val="00132470"/>
    <w:rsid w:val="00132F9A"/>
    <w:rsid w:val="001334C7"/>
    <w:rsid w:val="00133739"/>
    <w:rsid w:val="00134EAA"/>
    <w:rsid w:val="00136197"/>
    <w:rsid w:val="0013696E"/>
    <w:rsid w:val="00136CF8"/>
    <w:rsid w:val="00137151"/>
    <w:rsid w:val="001410E6"/>
    <w:rsid w:val="00141AE0"/>
    <w:rsid w:val="0014281B"/>
    <w:rsid w:val="00143ABB"/>
    <w:rsid w:val="00146ACD"/>
    <w:rsid w:val="00147DC0"/>
    <w:rsid w:val="0015037A"/>
    <w:rsid w:val="00151295"/>
    <w:rsid w:val="00153D7C"/>
    <w:rsid w:val="00154577"/>
    <w:rsid w:val="00156CB8"/>
    <w:rsid w:val="00157D44"/>
    <w:rsid w:val="00160B5B"/>
    <w:rsid w:val="0016304C"/>
    <w:rsid w:val="001648E8"/>
    <w:rsid w:val="001652AD"/>
    <w:rsid w:val="00166D01"/>
    <w:rsid w:val="00171AA2"/>
    <w:rsid w:val="00172856"/>
    <w:rsid w:val="00173007"/>
    <w:rsid w:val="001820EC"/>
    <w:rsid w:val="001834D6"/>
    <w:rsid w:val="00184D05"/>
    <w:rsid w:val="00195EFC"/>
    <w:rsid w:val="00196AB0"/>
    <w:rsid w:val="00197160"/>
    <w:rsid w:val="001A26D8"/>
    <w:rsid w:val="001A2B71"/>
    <w:rsid w:val="001A469D"/>
    <w:rsid w:val="001A63E0"/>
    <w:rsid w:val="001A78B9"/>
    <w:rsid w:val="001B00D1"/>
    <w:rsid w:val="001B166D"/>
    <w:rsid w:val="001B1BA6"/>
    <w:rsid w:val="001B7DB5"/>
    <w:rsid w:val="001C07C2"/>
    <w:rsid w:val="001C142E"/>
    <w:rsid w:val="001C189E"/>
    <w:rsid w:val="001C3DF9"/>
    <w:rsid w:val="001C552E"/>
    <w:rsid w:val="001C5E66"/>
    <w:rsid w:val="001D3BAB"/>
    <w:rsid w:val="001E135D"/>
    <w:rsid w:val="001E2125"/>
    <w:rsid w:val="001E425D"/>
    <w:rsid w:val="001F4EA4"/>
    <w:rsid w:val="001F7FF3"/>
    <w:rsid w:val="002000CD"/>
    <w:rsid w:val="002007EE"/>
    <w:rsid w:val="002007F7"/>
    <w:rsid w:val="00200F68"/>
    <w:rsid w:val="00206F37"/>
    <w:rsid w:val="0020744D"/>
    <w:rsid w:val="002075E0"/>
    <w:rsid w:val="00210E33"/>
    <w:rsid w:val="00211258"/>
    <w:rsid w:val="00213ED6"/>
    <w:rsid w:val="0021733C"/>
    <w:rsid w:val="00220805"/>
    <w:rsid w:val="0022098C"/>
    <w:rsid w:val="002220C1"/>
    <w:rsid w:val="00223BC0"/>
    <w:rsid w:val="00223D3B"/>
    <w:rsid w:val="00225404"/>
    <w:rsid w:val="002310E1"/>
    <w:rsid w:val="0023159B"/>
    <w:rsid w:val="00232147"/>
    <w:rsid w:val="002334CC"/>
    <w:rsid w:val="00233E9F"/>
    <w:rsid w:val="00236AF9"/>
    <w:rsid w:val="002373F8"/>
    <w:rsid w:val="00243730"/>
    <w:rsid w:val="00251F61"/>
    <w:rsid w:val="00254C9C"/>
    <w:rsid w:val="002550C5"/>
    <w:rsid w:val="00255F0F"/>
    <w:rsid w:val="00263019"/>
    <w:rsid w:val="0026411F"/>
    <w:rsid w:val="00265578"/>
    <w:rsid w:val="0026573E"/>
    <w:rsid w:val="00265B36"/>
    <w:rsid w:val="00266762"/>
    <w:rsid w:val="002671B1"/>
    <w:rsid w:val="00273DF5"/>
    <w:rsid w:val="00275742"/>
    <w:rsid w:val="00280BEC"/>
    <w:rsid w:val="00285FCC"/>
    <w:rsid w:val="00287B7E"/>
    <w:rsid w:val="00290C41"/>
    <w:rsid w:val="00291155"/>
    <w:rsid w:val="002929B8"/>
    <w:rsid w:val="00293EF2"/>
    <w:rsid w:val="002A0242"/>
    <w:rsid w:val="002A3078"/>
    <w:rsid w:val="002A3301"/>
    <w:rsid w:val="002B0513"/>
    <w:rsid w:val="002B1ED7"/>
    <w:rsid w:val="002B3698"/>
    <w:rsid w:val="002B40A7"/>
    <w:rsid w:val="002B5A90"/>
    <w:rsid w:val="002C00FA"/>
    <w:rsid w:val="002C0B27"/>
    <w:rsid w:val="002C2873"/>
    <w:rsid w:val="002C6925"/>
    <w:rsid w:val="002C70EC"/>
    <w:rsid w:val="002D15EE"/>
    <w:rsid w:val="002D23F5"/>
    <w:rsid w:val="002D3789"/>
    <w:rsid w:val="002D4EC2"/>
    <w:rsid w:val="002D5922"/>
    <w:rsid w:val="002D5A8E"/>
    <w:rsid w:val="002D5F10"/>
    <w:rsid w:val="002D7972"/>
    <w:rsid w:val="002D7FDC"/>
    <w:rsid w:val="002E0EE5"/>
    <w:rsid w:val="002E22C8"/>
    <w:rsid w:val="002E7813"/>
    <w:rsid w:val="002F4083"/>
    <w:rsid w:val="003007AC"/>
    <w:rsid w:val="00300BF0"/>
    <w:rsid w:val="00302B3D"/>
    <w:rsid w:val="00306F28"/>
    <w:rsid w:val="00307439"/>
    <w:rsid w:val="00310FE3"/>
    <w:rsid w:val="00314FBB"/>
    <w:rsid w:val="00315D74"/>
    <w:rsid w:val="00316826"/>
    <w:rsid w:val="00323BB5"/>
    <w:rsid w:val="0032670E"/>
    <w:rsid w:val="00326FBE"/>
    <w:rsid w:val="00327DC9"/>
    <w:rsid w:val="0033380B"/>
    <w:rsid w:val="00333970"/>
    <w:rsid w:val="00333C10"/>
    <w:rsid w:val="00334681"/>
    <w:rsid w:val="003348CA"/>
    <w:rsid w:val="003349F1"/>
    <w:rsid w:val="00337905"/>
    <w:rsid w:val="00340CFA"/>
    <w:rsid w:val="0034217F"/>
    <w:rsid w:val="0034233A"/>
    <w:rsid w:val="00342E79"/>
    <w:rsid w:val="00344B8D"/>
    <w:rsid w:val="003455DD"/>
    <w:rsid w:val="00346B2D"/>
    <w:rsid w:val="00347F98"/>
    <w:rsid w:val="003512EE"/>
    <w:rsid w:val="00353127"/>
    <w:rsid w:val="00353477"/>
    <w:rsid w:val="00353D0D"/>
    <w:rsid w:val="0035498B"/>
    <w:rsid w:val="003571FC"/>
    <w:rsid w:val="003625CD"/>
    <w:rsid w:val="00362EB3"/>
    <w:rsid w:val="00367DDF"/>
    <w:rsid w:val="00370499"/>
    <w:rsid w:val="00370BF9"/>
    <w:rsid w:val="003725B9"/>
    <w:rsid w:val="00372D28"/>
    <w:rsid w:val="00374418"/>
    <w:rsid w:val="0038527C"/>
    <w:rsid w:val="003856B0"/>
    <w:rsid w:val="003868A0"/>
    <w:rsid w:val="00386AF3"/>
    <w:rsid w:val="00387ACF"/>
    <w:rsid w:val="003911C2"/>
    <w:rsid w:val="003926EB"/>
    <w:rsid w:val="00393519"/>
    <w:rsid w:val="003946E3"/>
    <w:rsid w:val="0039571E"/>
    <w:rsid w:val="00396BD4"/>
    <w:rsid w:val="003A0EC7"/>
    <w:rsid w:val="003A1471"/>
    <w:rsid w:val="003A1A24"/>
    <w:rsid w:val="003A6E0B"/>
    <w:rsid w:val="003A744D"/>
    <w:rsid w:val="003A7ADA"/>
    <w:rsid w:val="003B2B63"/>
    <w:rsid w:val="003B31C9"/>
    <w:rsid w:val="003B3677"/>
    <w:rsid w:val="003B64EB"/>
    <w:rsid w:val="003B76E8"/>
    <w:rsid w:val="003C0E84"/>
    <w:rsid w:val="003C1348"/>
    <w:rsid w:val="003C1EC5"/>
    <w:rsid w:val="003C32D5"/>
    <w:rsid w:val="003C4DC7"/>
    <w:rsid w:val="003D044B"/>
    <w:rsid w:val="003D0606"/>
    <w:rsid w:val="003D088C"/>
    <w:rsid w:val="003D408D"/>
    <w:rsid w:val="003D4CAD"/>
    <w:rsid w:val="003D688E"/>
    <w:rsid w:val="003D75BE"/>
    <w:rsid w:val="003E41D2"/>
    <w:rsid w:val="003E5319"/>
    <w:rsid w:val="003E6AD2"/>
    <w:rsid w:val="003E7A88"/>
    <w:rsid w:val="003E7DD1"/>
    <w:rsid w:val="003F20E1"/>
    <w:rsid w:val="003F5D1F"/>
    <w:rsid w:val="003F67DE"/>
    <w:rsid w:val="00401CDF"/>
    <w:rsid w:val="00401EAA"/>
    <w:rsid w:val="00402AAC"/>
    <w:rsid w:val="00402CB8"/>
    <w:rsid w:val="00403B27"/>
    <w:rsid w:val="00405C8C"/>
    <w:rsid w:val="00406F13"/>
    <w:rsid w:val="00412570"/>
    <w:rsid w:val="0041336E"/>
    <w:rsid w:val="00413B99"/>
    <w:rsid w:val="004227B8"/>
    <w:rsid w:val="00422D79"/>
    <w:rsid w:val="00425160"/>
    <w:rsid w:val="004270FF"/>
    <w:rsid w:val="00430928"/>
    <w:rsid w:val="004315C3"/>
    <w:rsid w:val="004329B9"/>
    <w:rsid w:val="0043372D"/>
    <w:rsid w:val="00433AC7"/>
    <w:rsid w:val="00433E21"/>
    <w:rsid w:val="00434D3F"/>
    <w:rsid w:val="0043667F"/>
    <w:rsid w:val="00437E21"/>
    <w:rsid w:val="00441976"/>
    <w:rsid w:val="0044300A"/>
    <w:rsid w:val="00447D9B"/>
    <w:rsid w:val="00447E19"/>
    <w:rsid w:val="004511E5"/>
    <w:rsid w:val="00452258"/>
    <w:rsid w:val="00452744"/>
    <w:rsid w:val="00452B58"/>
    <w:rsid w:val="00452E20"/>
    <w:rsid w:val="0045343F"/>
    <w:rsid w:val="004554F2"/>
    <w:rsid w:val="00457ACA"/>
    <w:rsid w:val="0046563C"/>
    <w:rsid w:val="00466D36"/>
    <w:rsid w:val="0046771C"/>
    <w:rsid w:val="00471167"/>
    <w:rsid w:val="00474927"/>
    <w:rsid w:val="00474BB4"/>
    <w:rsid w:val="00474E0B"/>
    <w:rsid w:val="004764A5"/>
    <w:rsid w:val="00480C2C"/>
    <w:rsid w:val="00484E8F"/>
    <w:rsid w:val="0048557A"/>
    <w:rsid w:val="0048700F"/>
    <w:rsid w:val="00487221"/>
    <w:rsid w:val="00493D10"/>
    <w:rsid w:val="00494CB6"/>
    <w:rsid w:val="0049736E"/>
    <w:rsid w:val="004A038B"/>
    <w:rsid w:val="004A1521"/>
    <w:rsid w:val="004A2F0D"/>
    <w:rsid w:val="004A37AA"/>
    <w:rsid w:val="004B00C4"/>
    <w:rsid w:val="004B0C19"/>
    <w:rsid w:val="004B1B6E"/>
    <w:rsid w:val="004B1BE4"/>
    <w:rsid w:val="004B5896"/>
    <w:rsid w:val="004B740B"/>
    <w:rsid w:val="004B7BC3"/>
    <w:rsid w:val="004C1B2A"/>
    <w:rsid w:val="004C27BC"/>
    <w:rsid w:val="004C3159"/>
    <w:rsid w:val="004D0B4A"/>
    <w:rsid w:val="004D1D8E"/>
    <w:rsid w:val="004D5D98"/>
    <w:rsid w:val="004E080E"/>
    <w:rsid w:val="004E145D"/>
    <w:rsid w:val="004E14B9"/>
    <w:rsid w:val="004E6061"/>
    <w:rsid w:val="00501FA2"/>
    <w:rsid w:val="00502AF0"/>
    <w:rsid w:val="005114D9"/>
    <w:rsid w:val="00511BA9"/>
    <w:rsid w:val="00516F01"/>
    <w:rsid w:val="00523DB6"/>
    <w:rsid w:val="005307C8"/>
    <w:rsid w:val="00532C73"/>
    <w:rsid w:val="00535B5E"/>
    <w:rsid w:val="00535BB5"/>
    <w:rsid w:val="00536ED8"/>
    <w:rsid w:val="00536FCD"/>
    <w:rsid w:val="00546C2A"/>
    <w:rsid w:val="005506A3"/>
    <w:rsid w:val="00552EE9"/>
    <w:rsid w:val="00554AC6"/>
    <w:rsid w:val="00557F95"/>
    <w:rsid w:val="005602AA"/>
    <w:rsid w:val="00560674"/>
    <w:rsid w:val="00560AF1"/>
    <w:rsid w:val="00562345"/>
    <w:rsid w:val="00564C42"/>
    <w:rsid w:val="00565812"/>
    <w:rsid w:val="00572407"/>
    <w:rsid w:val="005751A2"/>
    <w:rsid w:val="0057544B"/>
    <w:rsid w:val="00580E45"/>
    <w:rsid w:val="00580E7A"/>
    <w:rsid w:val="00584797"/>
    <w:rsid w:val="00590A80"/>
    <w:rsid w:val="0059341E"/>
    <w:rsid w:val="00594EE2"/>
    <w:rsid w:val="0059555F"/>
    <w:rsid w:val="00595D62"/>
    <w:rsid w:val="005974D4"/>
    <w:rsid w:val="00597F52"/>
    <w:rsid w:val="005A179C"/>
    <w:rsid w:val="005A182C"/>
    <w:rsid w:val="005A2B2F"/>
    <w:rsid w:val="005A361F"/>
    <w:rsid w:val="005A421A"/>
    <w:rsid w:val="005B3702"/>
    <w:rsid w:val="005B67EE"/>
    <w:rsid w:val="005B6ED6"/>
    <w:rsid w:val="005C0895"/>
    <w:rsid w:val="005C36B4"/>
    <w:rsid w:val="005C6E2F"/>
    <w:rsid w:val="005C6E9B"/>
    <w:rsid w:val="005D0452"/>
    <w:rsid w:val="005D0637"/>
    <w:rsid w:val="005D1D84"/>
    <w:rsid w:val="005D29D1"/>
    <w:rsid w:val="005D5A13"/>
    <w:rsid w:val="005D5FB5"/>
    <w:rsid w:val="005D6EE4"/>
    <w:rsid w:val="005D7652"/>
    <w:rsid w:val="005E174F"/>
    <w:rsid w:val="005E216A"/>
    <w:rsid w:val="005E3678"/>
    <w:rsid w:val="005E443E"/>
    <w:rsid w:val="005E66CD"/>
    <w:rsid w:val="005E6CFA"/>
    <w:rsid w:val="005E71D2"/>
    <w:rsid w:val="005E7C9F"/>
    <w:rsid w:val="005F0A63"/>
    <w:rsid w:val="005F638B"/>
    <w:rsid w:val="005F70B5"/>
    <w:rsid w:val="006004CD"/>
    <w:rsid w:val="006012EC"/>
    <w:rsid w:val="0060405A"/>
    <w:rsid w:val="00610469"/>
    <w:rsid w:val="00610F97"/>
    <w:rsid w:val="006129AC"/>
    <w:rsid w:val="0061378C"/>
    <w:rsid w:val="00613814"/>
    <w:rsid w:val="00615379"/>
    <w:rsid w:val="00616844"/>
    <w:rsid w:val="00616D7C"/>
    <w:rsid w:val="006202B7"/>
    <w:rsid w:val="006221C4"/>
    <w:rsid w:val="00624A29"/>
    <w:rsid w:val="00625F4C"/>
    <w:rsid w:val="00631E18"/>
    <w:rsid w:val="00632145"/>
    <w:rsid w:val="00636FDF"/>
    <w:rsid w:val="00637494"/>
    <w:rsid w:val="006408BD"/>
    <w:rsid w:val="00643DA3"/>
    <w:rsid w:val="00646DA7"/>
    <w:rsid w:val="00647003"/>
    <w:rsid w:val="00647BF8"/>
    <w:rsid w:val="0065065E"/>
    <w:rsid w:val="00651154"/>
    <w:rsid w:val="00651DB1"/>
    <w:rsid w:val="00654674"/>
    <w:rsid w:val="006550FA"/>
    <w:rsid w:val="006571CD"/>
    <w:rsid w:val="00657970"/>
    <w:rsid w:val="00657C7C"/>
    <w:rsid w:val="00662975"/>
    <w:rsid w:val="0066305F"/>
    <w:rsid w:val="006633DC"/>
    <w:rsid w:val="00666F0C"/>
    <w:rsid w:val="0067013D"/>
    <w:rsid w:val="00671120"/>
    <w:rsid w:val="00671ECB"/>
    <w:rsid w:val="00673984"/>
    <w:rsid w:val="00673FC3"/>
    <w:rsid w:val="00675BF8"/>
    <w:rsid w:val="006766D0"/>
    <w:rsid w:val="00676B16"/>
    <w:rsid w:val="006776F4"/>
    <w:rsid w:val="006803C3"/>
    <w:rsid w:val="006848BD"/>
    <w:rsid w:val="00685017"/>
    <w:rsid w:val="0068604F"/>
    <w:rsid w:val="00687B7E"/>
    <w:rsid w:val="00687DFA"/>
    <w:rsid w:val="00690435"/>
    <w:rsid w:val="006918D9"/>
    <w:rsid w:val="00691953"/>
    <w:rsid w:val="00695C62"/>
    <w:rsid w:val="006A1DA3"/>
    <w:rsid w:val="006A1F06"/>
    <w:rsid w:val="006A321A"/>
    <w:rsid w:val="006A45B2"/>
    <w:rsid w:val="006A4BFE"/>
    <w:rsid w:val="006A594A"/>
    <w:rsid w:val="006A6EAB"/>
    <w:rsid w:val="006A74EC"/>
    <w:rsid w:val="006B1E4B"/>
    <w:rsid w:val="006B217C"/>
    <w:rsid w:val="006B5544"/>
    <w:rsid w:val="006B696D"/>
    <w:rsid w:val="006B70E9"/>
    <w:rsid w:val="006B7B4B"/>
    <w:rsid w:val="006C1DEF"/>
    <w:rsid w:val="006C2A39"/>
    <w:rsid w:val="006C2DE7"/>
    <w:rsid w:val="006C6570"/>
    <w:rsid w:val="006C6765"/>
    <w:rsid w:val="006D08DC"/>
    <w:rsid w:val="006D10E1"/>
    <w:rsid w:val="006D6122"/>
    <w:rsid w:val="006D6A49"/>
    <w:rsid w:val="006D7732"/>
    <w:rsid w:val="006E0232"/>
    <w:rsid w:val="006E5F46"/>
    <w:rsid w:val="006F10B9"/>
    <w:rsid w:val="006F1896"/>
    <w:rsid w:val="006F5814"/>
    <w:rsid w:val="006F5F77"/>
    <w:rsid w:val="006F67A2"/>
    <w:rsid w:val="0070023F"/>
    <w:rsid w:val="00702683"/>
    <w:rsid w:val="0070532B"/>
    <w:rsid w:val="00705BF0"/>
    <w:rsid w:val="0070615D"/>
    <w:rsid w:val="00707E41"/>
    <w:rsid w:val="0071227C"/>
    <w:rsid w:val="007123ED"/>
    <w:rsid w:val="00713A37"/>
    <w:rsid w:val="00713EF8"/>
    <w:rsid w:val="007148B2"/>
    <w:rsid w:val="00714AC0"/>
    <w:rsid w:val="00715139"/>
    <w:rsid w:val="0071727B"/>
    <w:rsid w:val="0071744D"/>
    <w:rsid w:val="00722320"/>
    <w:rsid w:val="00725CB0"/>
    <w:rsid w:val="00731BC6"/>
    <w:rsid w:val="00732B27"/>
    <w:rsid w:val="0073394D"/>
    <w:rsid w:val="00734F18"/>
    <w:rsid w:val="00740242"/>
    <w:rsid w:val="0074326C"/>
    <w:rsid w:val="00743890"/>
    <w:rsid w:val="00743C6B"/>
    <w:rsid w:val="007449F9"/>
    <w:rsid w:val="00744CA5"/>
    <w:rsid w:val="00745C71"/>
    <w:rsid w:val="007463F7"/>
    <w:rsid w:val="00746FE0"/>
    <w:rsid w:val="00751AD8"/>
    <w:rsid w:val="00753132"/>
    <w:rsid w:val="00754B56"/>
    <w:rsid w:val="00755EDC"/>
    <w:rsid w:val="007576FA"/>
    <w:rsid w:val="0076421A"/>
    <w:rsid w:val="0077237C"/>
    <w:rsid w:val="007734DF"/>
    <w:rsid w:val="00775C9A"/>
    <w:rsid w:val="007778C7"/>
    <w:rsid w:val="00783222"/>
    <w:rsid w:val="007869AA"/>
    <w:rsid w:val="0078742D"/>
    <w:rsid w:val="00792EC9"/>
    <w:rsid w:val="007933AB"/>
    <w:rsid w:val="0079343E"/>
    <w:rsid w:val="007961B6"/>
    <w:rsid w:val="007A0ED8"/>
    <w:rsid w:val="007A148F"/>
    <w:rsid w:val="007A158D"/>
    <w:rsid w:val="007A233C"/>
    <w:rsid w:val="007A3D4B"/>
    <w:rsid w:val="007A499F"/>
    <w:rsid w:val="007A4CEC"/>
    <w:rsid w:val="007A67F2"/>
    <w:rsid w:val="007A6FDA"/>
    <w:rsid w:val="007B27D5"/>
    <w:rsid w:val="007B3626"/>
    <w:rsid w:val="007B38D1"/>
    <w:rsid w:val="007B77CC"/>
    <w:rsid w:val="007C1976"/>
    <w:rsid w:val="007C2F7E"/>
    <w:rsid w:val="007C5C39"/>
    <w:rsid w:val="007C7958"/>
    <w:rsid w:val="007D4EB7"/>
    <w:rsid w:val="007D4FF3"/>
    <w:rsid w:val="007D5C9A"/>
    <w:rsid w:val="007D7802"/>
    <w:rsid w:val="007E2FB4"/>
    <w:rsid w:val="007E3B03"/>
    <w:rsid w:val="007E46FB"/>
    <w:rsid w:val="007E6FEF"/>
    <w:rsid w:val="007F4488"/>
    <w:rsid w:val="007F448B"/>
    <w:rsid w:val="007F4CDF"/>
    <w:rsid w:val="007F5781"/>
    <w:rsid w:val="007F63A6"/>
    <w:rsid w:val="007F6F84"/>
    <w:rsid w:val="007F71C4"/>
    <w:rsid w:val="007F7669"/>
    <w:rsid w:val="0080085F"/>
    <w:rsid w:val="008023C1"/>
    <w:rsid w:val="0080584C"/>
    <w:rsid w:val="008067CE"/>
    <w:rsid w:val="008112B2"/>
    <w:rsid w:val="0081422A"/>
    <w:rsid w:val="00814A4D"/>
    <w:rsid w:val="00817777"/>
    <w:rsid w:val="00820799"/>
    <w:rsid w:val="008217A8"/>
    <w:rsid w:val="008263C8"/>
    <w:rsid w:val="008265DF"/>
    <w:rsid w:val="00826E2E"/>
    <w:rsid w:val="00827568"/>
    <w:rsid w:val="00831C43"/>
    <w:rsid w:val="00834B14"/>
    <w:rsid w:val="008355B3"/>
    <w:rsid w:val="008356D4"/>
    <w:rsid w:val="00840057"/>
    <w:rsid w:val="00840451"/>
    <w:rsid w:val="00843541"/>
    <w:rsid w:val="008438C7"/>
    <w:rsid w:val="00843C87"/>
    <w:rsid w:val="00845FA6"/>
    <w:rsid w:val="0084625D"/>
    <w:rsid w:val="00846504"/>
    <w:rsid w:val="00847811"/>
    <w:rsid w:val="0085069B"/>
    <w:rsid w:val="00851930"/>
    <w:rsid w:val="0085368A"/>
    <w:rsid w:val="008538BF"/>
    <w:rsid w:val="00853BC6"/>
    <w:rsid w:val="00853F77"/>
    <w:rsid w:val="00854304"/>
    <w:rsid w:val="00855CDF"/>
    <w:rsid w:val="00856E91"/>
    <w:rsid w:val="0086271C"/>
    <w:rsid w:val="00862E97"/>
    <w:rsid w:val="00864801"/>
    <w:rsid w:val="0086576D"/>
    <w:rsid w:val="008739AF"/>
    <w:rsid w:val="00874CA3"/>
    <w:rsid w:val="00875AEB"/>
    <w:rsid w:val="00877783"/>
    <w:rsid w:val="00883095"/>
    <w:rsid w:val="0088590B"/>
    <w:rsid w:val="0088595A"/>
    <w:rsid w:val="00887DDD"/>
    <w:rsid w:val="008920DC"/>
    <w:rsid w:val="008921BB"/>
    <w:rsid w:val="0089359A"/>
    <w:rsid w:val="008A02C7"/>
    <w:rsid w:val="008A3A07"/>
    <w:rsid w:val="008A4FA6"/>
    <w:rsid w:val="008A67D5"/>
    <w:rsid w:val="008A719C"/>
    <w:rsid w:val="008B19AA"/>
    <w:rsid w:val="008B42EF"/>
    <w:rsid w:val="008B6290"/>
    <w:rsid w:val="008B769D"/>
    <w:rsid w:val="008C17E9"/>
    <w:rsid w:val="008C1985"/>
    <w:rsid w:val="008C2232"/>
    <w:rsid w:val="008C2C06"/>
    <w:rsid w:val="008C35D3"/>
    <w:rsid w:val="008C477B"/>
    <w:rsid w:val="008C598B"/>
    <w:rsid w:val="008C5AD4"/>
    <w:rsid w:val="008C77C5"/>
    <w:rsid w:val="008C7935"/>
    <w:rsid w:val="008D0742"/>
    <w:rsid w:val="008D2BE3"/>
    <w:rsid w:val="008D4141"/>
    <w:rsid w:val="008D4242"/>
    <w:rsid w:val="008D4548"/>
    <w:rsid w:val="008D692D"/>
    <w:rsid w:val="008D6F81"/>
    <w:rsid w:val="008D742D"/>
    <w:rsid w:val="008D7BA1"/>
    <w:rsid w:val="008E1428"/>
    <w:rsid w:val="008E222D"/>
    <w:rsid w:val="008E3B63"/>
    <w:rsid w:val="008E7D29"/>
    <w:rsid w:val="008E7D39"/>
    <w:rsid w:val="008F25D0"/>
    <w:rsid w:val="008F2846"/>
    <w:rsid w:val="008F313B"/>
    <w:rsid w:val="008F5427"/>
    <w:rsid w:val="008F73BF"/>
    <w:rsid w:val="00900924"/>
    <w:rsid w:val="009026E9"/>
    <w:rsid w:val="00903C35"/>
    <w:rsid w:val="00905F3A"/>
    <w:rsid w:val="009129D6"/>
    <w:rsid w:val="0091319A"/>
    <w:rsid w:val="009161F2"/>
    <w:rsid w:val="00916740"/>
    <w:rsid w:val="009204CB"/>
    <w:rsid w:val="00921065"/>
    <w:rsid w:val="009219E0"/>
    <w:rsid w:val="00922268"/>
    <w:rsid w:val="00923031"/>
    <w:rsid w:val="00923D97"/>
    <w:rsid w:val="009245A3"/>
    <w:rsid w:val="00924DAE"/>
    <w:rsid w:val="009258C3"/>
    <w:rsid w:val="00927BD2"/>
    <w:rsid w:val="00935056"/>
    <w:rsid w:val="00935B9D"/>
    <w:rsid w:val="00941F9B"/>
    <w:rsid w:val="00942338"/>
    <w:rsid w:val="0094375E"/>
    <w:rsid w:val="00946EF5"/>
    <w:rsid w:val="00951285"/>
    <w:rsid w:val="0095137E"/>
    <w:rsid w:val="00952CD8"/>
    <w:rsid w:val="00953C9B"/>
    <w:rsid w:val="00954428"/>
    <w:rsid w:val="0095534F"/>
    <w:rsid w:val="00955821"/>
    <w:rsid w:val="00956AC6"/>
    <w:rsid w:val="00957443"/>
    <w:rsid w:val="00957FC5"/>
    <w:rsid w:val="009603E7"/>
    <w:rsid w:val="009614B8"/>
    <w:rsid w:val="00961D56"/>
    <w:rsid w:val="00964AE3"/>
    <w:rsid w:val="009651FA"/>
    <w:rsid w:val="0096601D"/>
    <w:rsid w:val="00970C8F"/>
    <w:rsid w:val="00972AB4"/>
    <w:rsid w:val="00976B3B"/>
    <w:rsid w:val="00982078"/>
    <w:rsid w:val="0098373A"/>
    <w:rsid w:val="009838BA"/>
    <w:rsid w:val="009842C7"/>
    <w:rsid w:val="0098593F"/>
    <w:rsid w:val="00987F2D"/>
    <w:rsid w:val="00992A30"/>
    <w:rsid w:val="00992A46"/>
    <w:rsid w:val="0099373D"/>
    <w:rsid w:val="009937AC"/>
    <w:rsid w:val="0099671D"/>
    <w:rsid w:val="009A13F3"/>
    <w:rsid w:val="009A33DC"/>
    <w:rsid w:val="009A3DB2"/>
    <w:rsid w:val="009A48BF"/>
    <w:rsid w:val="009B58D1"/>
    <w:rsid w:val="009B7F26"/>
    <w:rsid w:val="009C0499"/>
    <w:rsid w:val="009C23AE"/>
    <w:rsid w:val="009C32EF"/>
    <w:rsid w:val="009C3D50"/>
    <w:rsid w:val="009C553D"/>
    <w:rsid w:val="009C6F9D"/>
    <w:rsid w:val="009C7E4E"/>
    <w:rsid w:val="009D35E9"/>
    <w:rsid w:val="009D4C93"/>
    <w:rsid w:val="009D6652"/>
    <w:rsid w:val="009D72A2"/>
    <w:rsid w:val="009D7EF4"/>
    <w:rsid w:val="009E1699"/>
    <w:rsid w:val="009E4252"/>
    <w:rsid w:val="009E555B"/>
    <w:rsid w:val="009E5E45"/>
    <w:rsid w:val="009F2FE1"/>
    <w:rsid w:val="009F795F"/>
    <w:rsid w:val="00A072D0"/>
    <w:rsid w:val="00A079EF"/>
    <w:rsid w:val="00A15620"/>
    <w:rsid w:val="00A15D86"/>
    <w:rsid w:val="00A17482"/>
    <w:rsid w:val="00A2148B"/>
    <w:rsid w:val="00A23D8B"/>
    <w:rsid w:val="00A253A5"/>
    <w:rsid w:val="00A2717A"/>
    <w:rsid w:val="00A3254B"/>
    <w:rsid w:val="00A33188"/>
    <w:rsid w:val="00A33534"/>
    <w:rsid w:val="00A33540"/>
    <w:rsid w:val="00A347E0"/>
    <w:rsid w:val="00A359E3"/>
    <w:rsid w:val="00A378D9"/>
    <w:rsid w:val="00A4148A"/>
    <w:rsid w:val="00A43956"/>
    <w:rsid w:val="00A43D14"/>
    <w:rsid w:val="00A4417B"/>
    <w:rsid w:val="00A46ABF"/>
    <w:rsid w:val="00A46F79"/>
    <w:rsid w:val="00A5705D"/>
    <w:rsid w:val="00A5770D"/>
    <w:rsid w:val="00A60914"/>
    <w:rsid w:val="00A6659D"/>
    <w:rsid w:val="00A66BC1"/>
    <w:rsid w:val="00A6745E"/>
    <w:rsid w:val="00A70CDC"/>
    <w:rsid w:val="00A73F2E"/>
    <w:rsid w:val="00A74BE1"/>
    <w:rsid w:val="00A75BEA"/>
    <w:rsid w:val="00A75EF4"/>
    <w:rsid w:val="00A826E3"/>
    <w:rsid w:val="00A8278B"/>
    <w:rsid w:val="00A84B34"/>
    <w:rsid w:val="00A85ACD"/>
    <w:rsid w:val="00A86D48"/>
    <w:rsid w:val="00A90B06"/>
    <w:rsid w:val="00A90E16"/>
    <w:rsid w:val="00A926EE"/>
    <w:rsid w:val="00A95170"/>
    <w:rsid w:val="00AA0CFD"/>
    <w:rsid w:val="00AA2542"/>
    <w:rsid w:val="00AA2A83"/>
    <w:rsid w:val="00AA5F21"/>
    <w:rsid w:val="00AB0F0D"/>
    <w:rsid w:val="00AB1378"/>
    <w:rsid w:val="00AB1543"/>
    <w:rsid w:val="00AB1E0C"/>
    <w:rsid w:val="00AB1E1A"/>
    <w:rsid w:val="00AB4260"/>
    <w:rsid w:val="00AB494E"/>
    <w:rsid w:val="00AB690D"/>
    <w:rsid w:val="00AC1489"/>
    <w:rsid w:val="00AC1ECB"/>
    <w:rsid w:val="00AC22B6"/>
    <w:rsid w:val="00AC3142"/>
    <w:rsid w:val="00AC605F"/>
    <w:rsid w:val="00AC6935"/>
    <w:rsid w:val="00AC6FDB"/>
    <w:rsid w:val="00AD1695"/>
    <w:rsid w:val="00AD215B"/>
    <w:rsid w:val="00AD5733"/>
    <w:rsid w:val="00AD667B"/>
    <w:rsid w:val="00AD69F1"/>
    <w:rsid w:val="00AE205B"/>
    <w:rsid w:val="00AE2824"/>
    <w:rsid w:val="00AE4AA7"/>
    <w:rsid w:val="00AE6041"/>
    <w:rsid w:val="00AE7151"/>
    <w:rsid w:val="00AE71B0"/>
    <w:rsid w:val="00AE7732"/>
    <w:rsid w:val="00AF0628"/>
    <w:rsid w:val="00AF61E5"/>
    <w:rsid w:val="00AF6AC6"/>
    <w:rsid w:val="00B0152A"/>
    <w:rsid w:val="00B06D50"/>
    <w:rsid w:val="00B06F44"/>
    <w:rsid w:val="00B11907"/>
    <w:rsid w:val="00B11D64"/>
    <w:rsid w:val="00B153E1"/>
    <w:rsid w:val="00B16AAD"/>
    <w:rsid w:val="00B171C9"/>
    <w:rsid w:val="00B26D79"/>
    <w:rsid w:val="00B27182"/>
    <w:rsid w:val="00B27D22"/>
    <w:rsid w:val="00B328A8"/>
    <w:rsid w:val="00B33237"/>
    <w:rsid w:val="00B349E9"/>
    <w:rsid w:val="00B411CD"/>
    <w:rsid w:val="00B41996"/>
    <w:rsid w:val="00B42D94"/>
    <w:rsid w:val="00B4362A"/>
    <w:rsid w:val="00B438FE"/>
    <w:rsid w:val="00B449CB"/>
    <w:rsid w:val="00B512E6"/>
    <w:rsid w:val="00B51BBA"/>
    <w:rsid w:val="00B5294E"/>
    <w:rsid w:val="00B545CC"/>
    <w:rsid w:val="00B6193F"/>
    <w:rsid w:val="00B63AFE"/>
    <w:rsid w:val="00B63E3F"/>
    <w:rsid w:val="00B675FD"/>
    <w:rsid w:val="00B67FF5"/>
    <w:rsid w:val="00B71882"/>
    <w:rsid w:val="00B72B6D"/>
    <w:rsid w:val="00B74A9D"/>
    <w:rsid w:val="00B761E6"/>
    <w:rsid w:val="00B811DC"/>
    <w:rsid w:val="00B81AD5"/>
    <w:rsid w:val="00B81B51"/>
    <w:rsid w:val="00B81DEF"/>
    <w:rsid w:val="00B82754"/>
    <w:rsid w:val="00B84587"/>
    <w:rsid w:val="00B84E9C"/>
    <w:rsid w:val="00B855C4"/>
    <w:rsid w:val="00B87310"/>
    <w:rsid w:val="00B902ED"/>
    <w:rsid w:val="00B90FEA"/>
    <w:rsid w:val="00B91CF6"/>
    <w:rsid w:val="00B92350"/>
    <w:rsid w:val="00B935FA"/>
    <w:rsid w:val="00B95C01"/>
    <w:rsid w:val="00B97276"/>
    <w:rsid w:val="00B9734D"/>
    <w:rsid w:val="00B974DB"/>
    <w:rsid w:val="00B97F50"/>
    <w:rsid w:val="00BA1B93"/>
    <w:rsid w:val="00BA1FB2"/>
    <w:rsid w:val="00BA2D86"/>
    <w:rsid w:val="00BA6981"/>
    <w:rsid w:val="00BB1501"/>
    <w:rsid w:val="00BB1975"/>
    <w:rsid w:val="00BB40E8"/>
    <w:rsid w:val="00BB48C5"/>
    <w:rsid w:val="00BC1034"/>
    <w:rsid w:val="00BC248B"/>
    <w:rsid w:val="00BC3BA1"/>
    <w:rsid w:val="00BC5779"/>
    <w:rsid w:val="00BC6CE7"/>
    <w:rsid w:val="00BE0A41"/>
    <w:rsid w:val="00BE2D82"/>
    <w:rsid w:val="00BE364D"/>
    <w:rsid w:val="00BE3B76"/>
    <w:rsid w:val="00BE7EA7"/>
    <w:rsid w:val="00BF0E5B"/>
    <w:rsid w:val="00BF127E"/>
    <w:rsid w:val="00BF17C5"/>
    <w:rsid w:val="00BF3C1D"/>
    <w:rsid w:val="00BF4AE2"/>
    <w:rsid w:val="00BF771F"/>
    <w:rsid w:val="00C00013"/>
    <w:rsid w:val="00C0070B"/>
    <w:rsid w:val="00C035DD"/>
    <w:rsid w:val="00C04BD1"/>
    <w:rsid w:val="00C0674E"/>
    <w:rsid w:val="00C07DA6"/>
    <w:rsid w:val="00C113C4"/>
    <w:rsid w:val="00C1219A"/>
    <w:rsid w:val="00C20AD4"/>
    <w:rsid w:val="00C230C1"/>
    <w:rsid w:val="00C32DE3"/>
    <w:rsid w:val="00C35E60"/>
    <w:rsid w:val="00C44511"/>
    <w:rsid w:val="00C44B61"/>
    <w:rsid w:val="00C51C8E"/>
    <w:rsid w:val="00C5210E"/>
    <w:rsid w:val="00C5350B"/>
    <w:rsid w:val="00C539A8"/>
    <w:rsid w:val="00C54423"/>
    <w:rsid w:val="00C55476"/>
    <w:rsid w:val="00C57AAA"/>
    <w:rsid w:val="00C64624"/>
    <w:rsid w:val="00C64AD1"/>
    <w:rsid w:val="00C66BB0"/>
    <w:rsid w:val="00C67105"/>
    <w:rsid w:val="00C70738"/>
    <w:rsid w:val="00C71278"/>
    <w:rsid w:val="00C727F4"/>
    <w:rsid w:val="00C73EEE"/>
    <w:rsid w:val="00C74EA0"/>
    <w:rsid w:val="00C801DC"/>
    <w:rsid w:val="00C80D92"/>
    <w:rsid w:val="00C81ADF"/>
    <w:rsid w:val="00C821A7"/>
    <w:rsid w:val="00C82A9B"/>
    <w:rsid w:val="00C851CC"/>
    <w:rsid w:val="00C90CC5"/>
    <w:rsid w:val="00C91233"/>
    <w:rsid w:val="00C92D26"/>
    <w:rsid w:val="00C968C5"/>
    <w:rsid w:val="00C97318"/>
    <w:rsid w:val="00CA0671"/>
    <w:rsid w:val="00CB00EC"/>
    <w:rsid w:val="00CB05DD"/>
    <w:rsid w:val="00CB2FB7"/>
    <w:rsid w:val="00CB2FBF"/>
    <w:rsid w:val="00CB7ED8"/>
    <w:rsid w:val="00CC1D5F"/>
    <w:rsid w:val="00CC7DFE"/>
    <w:rsid w:val="00CD00DA"/>
    <w:rsid w:val="00CD0A1F"/>
    <w:rsid w:val="00CD11C3"/>
    <w:rsid w:val="00CD461F"/>
    <w:rsid w:val="00CE3FF8"/>
    <w:rsid w:val="00CF1687"/>
    <w:rsid w:val="00CF21A5"/>
    <w:rsid w:val="00CF38F5"/>
    <w:rsid w:val="00CF4BA2"/>
    <w:rsid w:val="00CF7AE9"/>
    <w:rsid w:val="00CF7C76"/>
    <w:rsid w:val="00CF7E33"/>
    <w:rsid w:val="00D0191A"/>
    <w:rsid w:val="00D037C7"/>
    <w:rsid w:val="00D05596"/>
    <w:rsid w:val="00D072CC"/>
    <w:rsid w:val="00D1036E"/>
    <w:rsid w:val="00D11E20"/>
    <w:rsid w:val="00D122D4"/>
    <w:rsid w:val="00D14934"/>
    <w:rsid w:val="00D157A7"/>
    <w:rsid w:val="00D17251"/>
    <w:rsid w:val="00D21B1F"/>
    <w:rsid w:val="00D22EC5"/>
    <w:rsid w:val="00D25F2F"/>
    <w:rsid w:val="00D2622B"/>
    <w:rsid w:val="00D26F70"/>
    <w:rsid w:val="00D31180"/>
    <w:rsid w:val="00D314EC"/>
    <w:rsid w:val="00D34E2D"/>
    <w:rsid w:val="00D35448"/>
    <w:rsid w:val="00D40DF4"/>
    <w:rsid w:val="00D4543D"/>
    <w:rsid w:val="00D45F1D"/>
    <w:rsid w:val="00D4652A"/>
    <w:rsid w:val="00D46F53"/>
    <w:rsid w:val="00D528B9"/>
    <w:rsid w:val="00D54267"/>
    <w:rsid w:val="00D5602D"/>
    <w:rsid w:val="00D574B3"/>
    <w:rsid w:val="00D6021C"/>
    <w:rsid w:val="00D60DD7"/>
    <w:rsid w:val="00D6223A"/>
    <w:rsid w:val="00D63C13"/>
    <w:rsid w:val="00D65390"/>
    <w:rsid w:val="00D664E9"/>
    <w:rsid w:val="00D70150"/>
    <w:rsid w:val="00D70D78"/>
    <w:rsid w:val="00D72F9B"/>
    <w:rsid w:val="00D76DA6"/>
    <w:rsid w:val="00D82929"/>
    <w:rsid w:val="00D85A83"/>
    <w:rsid w:val="00D873E7"/>
    <w:rsid w:val="00D87C76"/>
    <w:rsid w:val="00D913E4"/>
    <w:rsid w:val="00D97E72"/>
    <w:rsid w:val="00DA0DA4"/>
    <w:rsid w:val="00DA208F"/>
    <w:rsid w:val="00DA52E9"/>
    <w:rsid w:val="00DA5945"/>
    <w:rsid w:val="00DA5FF6"/>
    <w:rsid w:val="00DA6EE7"/>
    <w:rsid w:val="00DB0083"/>
    <w:rsid w:val="00DB0E52"/>
    <w:rsid w:val="00DB1D62"/>
    <w:rsid w:val="00DB3CA7"/>
    <w:rsid w:val="00DB3EA0"/>
    <w:rsid w:val="00DB63DF"/>
    <w:rsid w:val="00DC3646"/>
    <w:rsid w:val="00DC5D8E"/>
    <w:rsid w:val="00DC7A0F"/>
    <w:rsid w:val="00DD0B6C"/>
    <w:rsid w:val="00DD1ACE"/>
    <w:rsid w:val="00DD1BFC"/>
    <w:rsid w:val="00DD5F83"/>
    <w:rsid w:val="00DD67B1"/>
    <w:rsid w:val="00DD6A61"/>
    <w:rsid w:val="00DD6B8C"/>
    <w:rsid w:val="00DE12EB"/>
    <w:rsid w:val="00DE2318"/>
    <w:rsid w:val="00DE2752"/>
    <w:rsid w:val="00DE34C5"/>
    <w:rsid w:val="00DE4BF4"/>
    <w:rsid w:val="00DE5899"/>
    <w:rsid w:val="00DE6DF4"/>
    <w:rsid w:val="00DF2263"/>
    <w:rsid w:val="00DF3FD7"/>
    <w:rsid w:val="00E03ED1"/>
    <w:rsid w:val="00E043A2"/>
    <w:rsid w:val="00E045F9"/>
    <w:rsid w:val="00E059D1"/>
    <w:rsid w:val="00E10823"/>
    <w:rsid w:val="00E13CA6"/>
    <w:rsid w:val="00E13E7D"/>
    <w:rsid w:val="00E163F6"/>
    <w:rsid w:val="00E21AC7"/>
    <w:rsid w:val="00E228AB"/>
    <w:rsid w:val="00E232F5"/>
    <w:rsid w:val="00E27CEC"/>
    <w:rsid w:val="00E314BA"/>
    <w:rsid w:val="00E32B4D"/>
    <w:rsid w:val="00E35230"/>
    <w:rsid w:val="00E366F6"/>
    <w:rsid w:val="00E41654"/>
    <w:rsid w:val="00E41CC8"/>
    <w:rsid w:val="00E45863"/>
    <w:rsid w:val="00E45F50"/>
    <w:rsid w:val="00E46661"/>
    <w:rsid w:val="00E50E99"/>
    <w:rsid w:val="00E51C02"/>
    <w:rsid w:val="00E52340"/>
    <w:rsid w:val="00E53458"/>
    <w:rsid w:val="00E53A62"/>
    <w:rsid w:val="00E56B54"/>
    <w:rsid w:val="00E57411"/>
    <w:rsid w:val="00E62014"/>
    <w:rsid w:val="00E63383"/>
    <w:rsid w:val="00E63DDD"/>
    <w:rsid w:val="00E664D8"/>
    <w:rsid w:val="00E6717F"/>
    <w:rsid w:val="00E712B0"/>
    <w:rsid w:val="00E72A98"/>
    <w:rsid w:val="00E81FFD"/>
    <w:rsid w:val="00E879BE"/>
    <w:rsid w:val="00E9088C"/>
    <w:rsid w:val="00E91405"/>
    <w:rsid w:val="00E918EE"/>
    <w:rsid w:val="00E91D6D"/>
    <w:rsid w:val="00E931C5"/>
    <w:rsid w:val="00E9544A"/>
    <w:rsid w:val="00E961DF"/>
    <w:rsid w:val="00E97412"/>
    <w:rsid w:val="00EA1C54"/>
    <w:rsid w:val="00EA27CA"/>
    <w:rsid w:val="00EA70AF"/>
    <w:rsid w:val="00EB00DC"/>
    <w:rsid w:val="00EB2A07"/>
    <w:rsid w:val="00EB336D"/>
    <w:rsid w:val="00EB3FD7"/>
    <w:rsid w:val="00EB4236"/>
    <w:rsid w:val="00EB4493"/>
    <w:rsid w:val="00EB44F4"/>
    <w:rsid w:val="00EB7A1B"/>
    <w:rsid w:val="00EB7D47"/>
    <w:rsid w:val="00EC05DD"/>
    <w:rsid w:val="00EC0C92"/>
    <w:rsid w:val="00EC16CF"/>
    <w:rsid w:val="00EC239F"/>
    <w:rsid w:val="00EC2495"/>
    <w:rsid w:val="00EC37AE"/>
    <w:rsid w:val="00EC6E52"/>
    <w:rsid w:val="00ED176C"/>
    <w:rsid w:val="00ED1EDE"/>
    <w:rsid w:val="00ED28A2"/>
    <w:rsid w:val="00ED293C"/>
    <w:rsid w:val="00ED3223"/>
    <w:rsid w:val="00ED401F"/>
    <w:rsid w:val="00ED50A4"/>
    <w:rsid w:val="00ED770C"/>
    <w:rsid w:val="00EE1AEC"/>
    <w:rsid w:val="00EE1ECA"/>
    <w:rsid w:val="00EE4D91"/>
    <w:rsid w:val="00EE4EA9"/>
    <w:rsid w:val="00EF09AF"/>
    <w:rsid w:val="00EF0B28"/>
    <w:rsid w:val="00EF29D1"/>
    <w:rsid w:val="00EF4887"/>
    <w:rsid w:val="00EF502C"/>
    <w:rsid w:val="00EF657C"/>
    <w:rsid w:val="00EF6AA6"/>
    <w:rsid w:val="00F00C77"/>
    <w:rsid w:val="00F02BAB"/>
    <w:rsid w:val="00F1222F"/>
    <w:rsid w:val="00F14615"/>
    <w:rsid w:val="00F16744"/>
    <w:rsid w:val="00F16992"/>
    <w:rsid w:val="00F22557"/>
    <w:rsid w:val="00F25102"/>
    <w:rsid w:val="00F26B53"/>
    <w:rsid w:val="00F31F78"/>
    <w:rsid w:val="00F35082"/>
    <w:rsid w:val="00F36674"/>
    <w:rsid w:val="00F406C6"/>
    <w:rsid w:val="00F41507"/>
    <w:rsid w:val="00F430D2"/>
    <w:rsid w:val="00F44B68"/>
    <w:rsid w:val="00F456C1"/>
    <w:rsid w:val="00F46AC2"/>
    <w:rsid w:val="00F46B05"/>
    <w:rsid w:val="00F46F99"/>
    <w:rsid w:val="00F51A82"/>
    <w:rsid w:val="00F52FB2"/>
    <w:rsid w:val="00F5364C"/>
    <w:rsid w:val="00F54C2A"/>
    <w:rsid w:val="00F56BF3"/>
    <w:rsid w:val="00F57350"/>
    <w:rsid w:val="00F63A1D"/>
    <w:rsid w:val="00F652E3"/>
    <w:rsid w:val="00F67ADD"/>
    <w:rsid w:val="00F718E0"/>
    <w:rsid w:val="00F72BE8"/>
    <w:rsid w:val="00F72E1B"/>
    <w:rsid w:val="00F73703"/>
    <w:rsid w:val="00F81B31"/>
    <w:rsid w:val="00F82FD5"/>
    <w:rsid w:val="00F835B2"/>
    <w:rsid w:val="00F8586E"/>
    <w:rsid w:val="00F85871"/>
    <w:rsid w:val="00F8728A"/>
    <w:rsid w:val="00F8795A"/>
    <w:rsid w:val="00F93505"/>
    <w:rsid w:val="00F94D5E"/>
    <w:rsid w:val="00F971E2"/>
    <w:rsid w:val="00FA0B27"/>
    <w:rsid w:val="00FA0C09"/>
    <w:rsid w:val="00FA619B"/>
    <w:rsid w:val="00FA7AAD"/>
    <w:rsid w:val="00FA7C18"/>
    <w:rsid w:val="00FA7F83"/>
    <w:rsid w:val="00FB28F0"/>
    <w:rsid w:val="00FB3E5E"/>
    <w:rsid w:val="00FB5193"/>
    <w:rsid w:val="00FB5672"/>
    <w:rsid w:val="00FC4379"/>
    <w:rsid w:val="00FC4A6E"/>
    <w:rsid w:val="00FC6089"/>
    <w:rsid w:val="00FC61A5"/>
    <w:rsid w:val="00FC78A4"/>
    <w:rsid w:val="00FD1DC4"/>
    <w:rsid w:val="00FD2714"/>
    <w:rsid w:val="00FD5A84"/>
    <w:rsid w:val="00FD779D"/>
    <w:rsid w:val="00FD7D12"/>
    <w:rsid w:val="00FE2877"/>
    <w:rsid w:val="00FE5EA9"/>
    <w:rsid w:val="00FF0410"/>
    <w:rsid w:val="00FF041A"/>
    <w:rsid w:val="00FF6485"/>
    <w:rsid w:val="00FF7DB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DC3712"/>
  <w15:docId w15:val="{E78D6BEB-0511-442D-B10F-BBE1A548A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227C"/>
    <w:pPr>
      <w:bidi/>
    </w:pPr>
    <w:rPr>
      <w:sz w:val="24"/>
      <w:szCs w:val="24"/>
      <w:lang w:bidi="fa-IR"/>
    </w:rPr>
  </w:style>
  <w:style w:type="paragraph" w:styleId="Heading1">
    <w:name w:val="heading 1"/>
    <w:basedOn w:val="Normal"/>
    <w:next w:val="Normal"/>
    <w:link w:val="Heading1Char"/>
    <w:uiPriority w:val="9"/>
    <w:qFormat/>
    <w:rsid w:val="006D6122"/>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422D79"/>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unhideWhenUsed/>
    <w:qFormat/>
    <w:rsid w:val="00422D79"/>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9"/>
    <w:unhideWhenUsed/>
    <w:qFormat/>
    <w:rsid w:val="00422D79"/>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9"/>
    <w:qFormat/>
    <w:rsid w:val="000F708E"/>
    <w:pPr>
      <w:keepNext/>
      <w:keepLines/>
      <w:spacing w:before="200"/>
      <w:outlineLvl w:val="4"/>
    </w:pPr>
    <w:rPr>
      <w:rFonts w:ascii="Cambria" w:hAnsi="Cambria"/>
      <w:color w:val="243F60"/>
      <w:sz w:val="28"/>
      <w:szCs w:val="28"/>
      <w:lang w:eastAsia="zh-CN" w:bidi="ar-SA"/>
    </w:rPr>
  </w:style>
  <w:style w:type="paragraph" w:styleId="Heading6">
    <w:name w:val="heading 6"/>
    <w:basedOn w:val="Normal"/>
    <w:next w:val="Normal"/>
    <w:link w:val="Heading6Char"/>
    <w:uiPriority w:val="99"/>
    <w:qFormat/>
    <w:rsid w:val="000F708E"/>
    <w:pPr>
      <w:bidi w:val="0"/>
      <w:spacing w:before="240" w:after="60"/>
      <w:outlineLvl w:val="5"/>
    </w:pPr>
    <w:rPr>
      <w:rFonts w:ascii="Calibri" w:hAnsi="Calibri"/>
      <w:b/>
      <w:bCs/>
      <w:sz w:val="22"/>
      <w:szCs w:val="22"/>
    </w:rPr>
  </w:style>
  <w:style w:type="paragraph" w:styleId="Heading7">
    <w:name w:val="heading 7"/>
    <w:basedOn w:val="Normal"/>
    <w:next w:val="Normal"/>
    <w:link w:val="Heading7Char"/>
    <w:uiPriority w:val="99"/>
    <w:qFormat/>
    <w:rsid w:val="000F708E"/>
    <w:pPr>
      <w:keepNext/>
      <w:keepLines/>
      <w:bidi w:val="0"/>
      <w:spacing w:before="200"/>
      <w:outlineLvl w:val="6"/>
    </w:pPr>
    <w:rPr>
      <w:rFonts w:ascii="Cambria" w:hAnsi="Cambria"/>
      <w:i/>
      <w:iCs/>
      <w:color w:val="404040"/>
      <w:sz w:val="28"/>
      <w:szCs w:val="28"/>
    </w:rPr>
  </w:style>
  <w:style w:type="paragraph" w:styleId="Heading8">
    <w:name w:val="heading 8"/>
    <w:basedOn w:val="Normal"/>
    <w:next w:val="Normal"/>
    <w:link w:val="Heading8Char"/>
    <w:uiPriority w:val="99"/>
    <w:qFormat/>
    <w:rsid w:val="000F708E"/>
    <w:pPr>
      <w:keepNext/>
      <w:keepLines/>
      <w:bidi w:val="0"/>
      <w:spacing w:before="200"/>
      <w:outlineLvl w:val="7"/>
    </w:pPr>
    <w:rPr>
      <w:rFonts w:ascii="Cambria" w:hAnsi="Cambria"/>
      <w:color w:val="404040"/>
      <w:sz w:val="20"/>
      <w:szCs w:val="20"/>
      <w:lang w:bidi="ar-SA"/>
    </w:rPr>
  </w:style>
  <w:style w:type="paragraph" w:styleId="Heading9">
    <w:name w:val="heading 9"/>
    <w:basedOn w:val="Normal"/>
    <w:next w:val="Normal"/>
    <w:link w:val="Heading9Char"/>
    <w:qFormat/>
    <w:rsid w:val="0033380B"/>
    <w:pPr>
      <w:spacing w:before="240" w:after="60" w:line="480" w:lineRule="exact"/>
      <w:jc w:val="both"/>
      <w:outlineLvl w:val="8"/>
    </w:pPr>
    <w:rPr>
      <w:rFonts w:ascii="Arial" w:eastAsia="SimSun"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پاورقي Char,متن زيرنويس,پاورقي,Footnote Text Char1,Footnote Text Char Char,Footnote Text Char1 Char1 Char,Footnote Text Char Char Char1 Char,Footnote Text Char1 Char1 Char Char Char,ãÊä ÇæÑÞی,ÇæÑÞí,ãÊä ÇæÑÞí"/>
    <w:basedOn w:val="Normal"/>
    <w:link w:val="FootnoteTextChar"/>
    <w:rsid w:val="00B438FE"/>
    <w:pPr>
      <w:bidi w:val="0"/>
    </w:pPr>
    <w:rPr>
      <w:sz w:val="20"/>
      <w:szCs w:val="20"/>
      <w:lang w:bidi="ar-SA"/>
    </w:rPr>
  </w:style>
  <w:style w:type="character" w:customStyle="1" w:styleId="FootnoteTextChar">
    <w:name w:val="Footnote Text Char"/>
    <w:aliases w:val="پاورقي Char Char,متن زيرنويس Char,پاورقي Char1,Footnote Text Char1 Char,Footnote Text Char Char Char,Footnote Text Char1 Char1 Char Char,Footnote Text Char Char Char1 Char Char,Footnote Text Char1 Char1 Char Char Char Char,ÇæÑÞí Char"/>
    <w:link w:val="FootnoteText"/>
    <w:locked/>
    <w:rsid w:val="00B438FE"/>
    <w:rPr>
      <w:lang w:val="en-US" w:eastAsia="en-US" w:bidi="ar-SA"/>
    </w:rPr>
  </w:style>
  <w:style w:type="character" w:styleId="FootnoteReference">
    <w:name w:val="footnote reference"/>
    <w:aliases w:val="پاورقی,شماره زيرنويس,مرجع پاورقي"/>
    <w:rsid w:val="00B438FE"/>
    <w:rPr>
      <w:vertAlign w:val="superscript"/>
    </w:rPr>
  </w:style>
  <w:style w:type="character" w:styleId="Emphasis">
    <w:name w:val="Emphasis"/>
    <w:uiPriority w:val="20"/>
    <w:qFormat/>
    <w:rsid w:val="00A85ACD"/>
    <w:rPr>
      <w:i/>
      <w:iCs/>
    </w:rPr>
  </w:style>
  <w:style w:type="character" w:customStyle="1" w:styleId="CharChar3">
    <w:name w:val="Char Char3"/>
    <w:semiHidden/>
    <w:rsid w:val="002334CC"/>
    <w:rPr>
      <w:rFonts w:eastAsia="Calibri" w:cs="B Nazanin"/>
      <w:lang w:val="en-US" w:eastAsia="en-US" w:bidi="ar-SA"/>
    </w:rPr>
  </w:style>
  <w:style w:type="character" w:customStyle="1" w:styleId="CharChar6">
    <w:name w:val="Char Char6"/>
    <w:rsid w:val="0015037A"/>
    <w:rPr>
      <w:rFonts w:cs="B Lotus"/>
    </w:rPr>
  </w:style>
  <w:style w:type="paragraph" w:styleId="ListParagraph">
    <w:name w:val="List Paragraph"/>
    <w:basedOn w:val="Normal"/>
    <w:link w:val="ListParagraphChar"/>
    <w:uiPriority w:val="34"/>
    <w:qFormat/>
    <w:rsid w:val="00970C8F"/>
    <w:pPr>
      <w:bidi w:val="0"/>
      <w:ind w:left="720"/>
      <w:contextualSpacing/>
    </w:pPr>
    <w:rPr>
      <w:rFonts w:cs="Nazanin"/>
      <w:sz w:val="20"/>
      <w:szCs w:val="28"/>
      <w:lang w:bidi="ar-SA"/>
    </w:rPr>
  </w:style>
  <w:style w:type="character" w:styleId="Strong">
    <w:name w:val="Strong"/>
    <w:qFormat/>
    <w:rsid w:val="00466D36"/>
    <w:rPr>
      <w:b/>
      <w:bCs/>
    </w:rPr>
  </w:style>
  <w:style w:type="table" w:styleId="TableGrid">
    <w:name w:val="Table Grid"/>
    <w:basedOn w:val="TableNormal"/>
    <w:rsid w:val="00FC4379"/>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5">
    <w:name w:val="Table Grid 5"/>
    <w:basedOn w:val="TableNormal"/>
    <w:rsid w:val="00FC4379"/>
    <w:pPr>
      <w:bidi/>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Footer">
    <w:name w:val="footer"/>
    <w:basedOn w:val="Normal"/>
    <w:link w:val="FooterChar"/>
    <w:uiPriority w:val="99"/>
    <w:rsid w:val="006F5F77"/>
    <w:pPr>
      <w:tabs>
        <w:tab w:val="center" w:pos="4320"/>
        <w:tab w:val="right" w:pos="8640"/>
      </w:tabs>
    </w:pPr>
  </w:style>
  <w:style w:type="character" w:customStyle="1" w:styleId="FooterChar">
    <w:name w:val="Footer Char"/>
    <w:link w:val="Footer"/>
    <w:uiPriority w:val="99"/>
    <w:rsid w:val="00590A80"/>
    <w:rPr>
      <w:sz w:val="24"/>
      <w:szCs w:val="24"/>
    </w:rPr>
  </w:style>
  <w:style w:type="character" w:styleId="PageNumber">
    <w:name w:val="page number"/>
    <w:basedOn w:val="DefaultParagraphFont"/>
    <w:rsid w:val="006F5F77"/>
  </w:style>
  <w:style w:type="paragraph" w:styleId="BalloonText">
    <w:name w:val="Balloon Text"/>
    <w:aliases w:val="Char"/>
    <w:basedOn w:val="Normal"/>
    <w:link w:val="BalloonTextChar"/>
    <w:uiPriority w:val="99"/>
    <w:rsid w:val="0013696E"/>
    <w:rPr>
      <w:rFonts w:ascii="Tahoma" w:hAnsi="Tahoma" w:cs="Tahoma"/>
      <w:sz w:val="16"/>
      <w:szCs w:val="16"/>
    </w:rPr>
  </w:style>
  <w:style w:type="character" w:customStyle="1" w:styleId="BalloonTextChar">
    <w:name w:val="Balloon Text Char"/>
    <w:aliases w:val="Char Char"/>
    <w:link w:val="BalloonText"/>
    <w:uiPriority w:val="99"/>
    <w:rsid w:val="0013696E"/>
    <w:rPr>
      <w:rFonts w:ascii="Tahoma" w:hAnsi="Tahoma" w:cs="Tahoma"/>
      <w:sz w:val="16"/>
      <w:szCs w:val="16"/>
      <w:lang w:bidi="fa-IR"/>
    </w:rPr>
  </w:style>
  <w:style w:type="character" w:customStyle="1" w:styleId="CharChar2">
    <w:name w:val="Char Char2"/>
    <w:semiHidden/>
    <w:locked/>
    <w:rsid w:val="00493D10"/>
    <w:rPr>
      <w:lang w:val="en-US" w:eastAsia="en-US" w:bidi="ar-SA"/>
    </w:rPr>
  </w:style>
  <w:style w:type="paragraph" w:styleId="Header">
    <w:name w:val="header"/>
    <w:basedOn w:val="Normal"/>
    <w:link w:val="HeaderChar"/>
    <w:uiPriority w:val="99"/>
    <w:rsid w:val="00D157A7"/>
    <w:pPr>
      <w:tabs>
        <w:tab w:val="center" w:pos="4513"/>
        <w:tab w:val="right" w:pos="9026"/>
      </w:tabs>
    </w:pPr>
  </w:style>
  <w:style w:type="character" w:customStyle="1" w:styleId="HeaderChar">
    <w:name w:val="Header Char"/>
    <w:link w:val="Header"/>
    <w:uiPriority w:val="99"/>
    <w:rsid w:val="00D157A7"/>
    <w:rPr>
      <w:sz w:val="24"/>
      <w:szCs w:val="24"/>
    </w:rPr>
  </w:style>
  <w:style w:type="paragraph" w:customStyle="1" w:styleId="a1">
    <w:name w:val="سرصفحه اول"/>
    <w:basedOn w:val="Header"/>
    <w:link w:val="Char"/>
    <w:rsid w:val="00D157A7"/>
    <w:pPr>
      <w:tabs>
        <w:tab w:val="clear" w:pos="4513"/>
        <w:tab w:val="clear" w:pos="9026"/>
        <w:tab w:val="center" w:pos="4153"/>
        <w:tab w:val="right" w:pos="8306"/>
      </w:tabs>
      <w:jc w:val="lowKashida"/>
    </w:pPr>
    <w:rPr>
      <w:sz w:val="16"/>
      <w:szCs w:val="16"/>
    </w:rPr>
  </w:style>
  <w:style w:type="character" w:customStyle="1" w:styleId="Char">
    <w:name w:val="سرصفحه اول Char"/>
    <w:link w:val="a1"/>
    <w:rsid w:val="00D157A7"/>
    <w:rPr>
      <w:rFonts w:cs="B Zar"/>
      <w:sz w:val="16"/>
      <w:szCs w:val="16"/>
    </w:rPr>
  </w:style>
  <w:style w:type="paragraph" w:customStyle="1" w:styleId="a2">
    <w:name w:val="نويسنده"/>
    <w:basedOn w:val="Normal"/>
    <w:link w:val="Char0"/>
    <w:rsid w:val="00853BC6"/>
    <w:pPr>
      <w:spacing w:before="360" w:after="360"/>
      <w:jc w:val="center"/>
    </w:pPr>
    <w:rPr>
      <w:sz w:val="18"/>
      <w:szCs w:val="22"/>
    </w:rPr>
  </w:style>
  <w:style w:type="character" w:customStyle="1" w:styleId="Char0">
    <w:name w:val="نويسنده Char"/>
    <w:link w:val="a2"/>
    <w:rsid w:val="00853BC6"/>
    <w:rPr>
      <w:rFonts w:cs="B Mitra"/>
      <w:sz w:val="18"/>
      <w:szCs w:val="22"/>
    </w:rPr>
  </w:style>
  <w:style w:type="paragraph" w:customStyle="1" w:styleId="a3">
    <w:name w:val="سمت نويسنده"/>
    <w:basedOn w:val="FootnoteText"/>
    <w:link w:val="Char1"/>
    <w:rsid w:val="00923031"/>
    <w:pPr>
      <w:bidi/>
      <w:ind w:left="284" w:right="284"/>
    </w:pPr>
    <w:rPr>
      <w:rFonts w:cs="B Zar"/>
      <w:sz w:val="16"/>
      <w:szCs w:val="16"/>
    </w:rPr>
  </w:style>
  <w:style w:type="character" w:customStyle="1" w:styleId="Char1">
    <w:name w:val="سمت نويسنده Char"/>
    <w:link w:val="a3"/>
    <w:rsid w:val="00923031"/>
    <w:rPr>
      <w:rFonts w:cs="B Zar"/>
      <w:sz w:val="16"/>
      <w:szCs w:val="16"/>
      <w:lang w:val="en-US" w:eastAsia="en-US" w:bidi="ar-SA"/>
    </w:rPr>
  </w:style>
  <w:style w:type="paragraph" w:customStyle="1" w:styleId="a4">
    <w:name w:val="واژه هاي كليدي"/>
    <w:basedOn w:val="Normal"/>
    <w:link w:val="Char2"/>
    <w:qFormat/>
    <w:rsid w:val="00853BC6"/>
    <w:pPr>
      <w:spacing w:before="120" w:after="120"/>
      <w:ind w:left="1588" w:right="567" w:hanging="1021"/>
      <w:jc w:val="both"/>
    </w:pPr>
    <w:rPr>
      <w:b/>
      <w:bCs/>
      <w:i/>
      <w:iCs/>
      <w:sz w:val="16"/>
      <w:szCs w:val="18"/>
    </w:rPr>
  </w:style>
  <w:style w:type="character" w:customStyle="1" w:styleId="Char2">
    <w:name w:val="واژه هاي كليدي Char"/>
    <w:link w:val="a4"/>
    <w:rsid w:val="00853BC6"/>
    <w:rPr>
      <w:rFonts w:cs="B Mitra"/>
      <w:b/>
      <w:bCs/>
      <w:i/>
      <w:iCs/>
      <w:sz w:val="16"/>
      <w:szCs w:val="18"/>
    </w:rPr>
  </w:style>
  <w:style w:type="paragraph" w:customStyle="1" w:styleId="a5">
    <w:name w:val="هيدر زوج"/>
    <w:basedOn w:val="Header"/>
    <w:link w:val="Char3"/>
    <w:rsid w:val="00987F2D"/>
    <w:pPr>
      <w:pBdr>
        <w:top w:val="single" w:sz="4" w:space="1" w:color="auto"/>
        <w:bottom w:val="single" w:sz="4" w:space="1" w:color="auto"/>
      </w:pBdr>
    </w:pPr>
    <w:rPr>
      <w:rFonts w:cs="B Zar"/>
      <w:sz w:val="18"/>
      <w:szCs w:val="18"/>
      <w:lang w:bidi="ar-SA"/>
    </w:rPr>
  </w:style>
  <w:style w:type="character" w:customStyle="1" w:styleId="Char3">
    <w:name w:val="هيدر زوج Char"/>
    <w:link w:val="a5"/>
    <w:rsid w:val="00987F2D"/>
    <w:rPr>
      <w:rFonts w:cs="B Zar"/>
      <w:sz w:val="18"/>
      <w:szCs w:val="18"/>
      <w:lang w:bidi="ar-SA"/>
    </w:rPr>
  </w:style>
  <w:style w:type="paragraph" w:customStyle="1" w:styleId="a6">
    <w:name w:val="چكيده"/>
    <w:basedOn w:val="Normal"/>
    <w:link w:val="Char4"/>
    <w:uiPriority w:val="99"/>
    <w:qFormat/>
    <w:rsid w:val="00A33540"/>
    <w:pPr>
      <w:ind w:left="567" w:right="567"/>
      <w:jc w:val="lowKashida"/>
    </w:pPr>
    <w:rPr>
      <w:rFonts w:cs="B Mitra"/>
      <w:sz w:val="18"/>
      <w:szCs w:val="22"/>
    </w:rPr>
  </w:style>
  <w:style w:type="character" w:customStyle="1" w:styleId="Char4">
    <w:name w:val="چكيده Char"/>
    <w:link w:val="a6"/>
    <w:uiPriority w:val="99"/>
    <w:rsid w:val="00A33540"/>
    <w:rPr>
      <w:rFonts w:cs="B Mitra"/>
      <w:sz w:val="18"/>
      <w:szCs w:val="22"/>
    </w:rPr>
  </w:style>
  <w:style w:type="paragraph" w:customStyle="1" w:styleId="a7">
    <w:name w:val="ايميل"/>
    <w:basedOn w:val="Normal"/>
    <w:link w:val="Char5"/>
    <w:rsid w:val="00E043A2"/>
    <w:pPr>
      <w:ind w:left="284" w:right="284"/>
      <w:jc w:val="right"/>
    </w:pPr>
    <w:rPr>
      <w:sz w:val="16"/>
      <w:szCs w:val="16"/>
    </w:rPr>
  </w:style>
  <w:style w:type="character" w:customStyle="1" w:styleId="Char5">
    <w:name w:val="ايميل Char"/>
    <w:link w:val="a7"/>
    <w:rsid w:val="00E043A2"/>
    <w:rPr>
      <w:rFonts w:cs="B Zar"/>
      <w:sz w:val="16"/>
      <w:szCs w:val="16"/>
    </w:rPr>
  </w:style>
  <w:style w:type="character" w:styleId="CommentReference">
    <w:name w:val="annotation reference"/>
    <w:uiPriority w:val="99"/>
    <w:rsid w:val="0086271C"/>
    <w:rPr>
      <w:sz w:val="16"/>
      <w:szCs w:val="16"/>
    </w:rPr>
  </w:style>
  <w:style w:type="paragraph" w:styleId="CommentText">
    <w:name w:val="annotation text"/>
    <w:aliases w:val="زیر نویس"/>
    <w:basedOn w:val="Normal"/>
    <w:link w:val="CommentTextChar"/>
    <w:uiPriority w:val="99"/>
    <w:rsid w:val="0086271C"/>
    <w:rPr>
      <w:sz w:val="20"/>
      <w:szCs w:val="20"/>
    </w:rPr>
  </w:style>
  <w:style w:type="character" w:customStyle="1" w:styleId="CommentTextChar">
    <w:name w:val="Comment Text Char"/>
    <w:aliases w:val="زیر نویس Char"/>
    <w:basedOn w:val="DefaultParagraphFont"/>
    <w:link w:val="CommentText"/>
    <w:uiPriority w:val="99"/>
    <w:rsid w:val="0086271C"/>
  </w:style>
  <w:style w:type="paragraph" w:styleId="CommentSubject">
    <w:name w:val="annotation subject"/>
    <w:basedOn w:val="CommentText"/>
    <w:next w:val="CommentText"/>
    <w:link w:val="CommentSubjectChar"/>
    <w:uiPriority w:val="99"/>
    <w:rsid w:val="0086271C"/>
    <w:rPr>
      <w:b/>
      <w:bCs/>
    </w:rPr>
  </w:style>
  <w:style w:type="character" w:customStyle="1" w:styleId="CommentSubjectChar">
    <w:name w:val="Comment Subject Char"/>
    <w:link w:val="CommentSubject"/>
    <w:uiPriority w:val="99"/>
    <w:rsid w:val="0086271C"/>
    <w:rPr>
      <w:b/>
      <w:bCs/>
    </w:rPr>
  </w:style>
  <w:style w:type="character" w:customStyle="1" w:styleId="EndnoteTextChar">
    <w:name w:val="Endnote Text Char"/>
    <w:link w:val="EndnoteText"/>
    <w:uiPriority w:val="99"/>
    <w:rsid w:val="00590A80"/>
    <w:rPr>
      <w:rFonts w:eastAsia="Calibri" w:cs="B Yagut"/>
    </w:rPr>
  </w:style>
  <w:style w:type="paragraph" w:styleId="EndnoteText">
    <w:name w:val="endnote text"/>
    <w:basedOn w:val="Normal"/>
    <w:link w:val="EndnoteTextChar"/>
    <w:uiPriority w:val="99"/>
    <w:unhideWhenUsed/>
    <w:rsid w:val="00590A80"/>
    <w:pPr>
      <w:jc w:val="lowKashida"/>
    </w:pPr>
    <w:rPr>
      <w:rFonts w:eastAsia="Calibri"/>
      <w:sz w:val="20"/>
      <w:szCs w:val="20"/>
    </w:rPr>
  </w:style>
  <w:style w:type="paragraph" w:customStyle="1" w:styleId="Style2">
    <w:name w:val="Style2"/>
    <w:basedOn w:val="Normal"/>
    <w:rsid w:val="00590A80"/>
    <w:pPr>
      <w:spacing w:line="336" w:lineRule="auto"/>
      <w:ind w:firstLine="567"/>
      <w:jc w:val="lowKashida"/>
    </w:pPr>
    <w:rPr>
      <w:rFonts w:cs="B Yagut"/>
      <w:sz w:val="28"/>
      <w:szCs w:val="32"/>
    </w:rPr>
  </w:style>
  <w:style w:type="character" w:customStyle="1" w:styleId="Heading1Char">
    <w:name w:val="Heading 1 Char"/>
    <w:link w:val="Heading1"/>
    <w:uiPriority w:val="9"/>
    <w:rsid w:val="006D6122"/>
    <w:rPr>
      <w:rFonts w:ascii="Cambria" w:eastAsia="Times New Roman" w:hAnsi="Cambria" w:cs="Times New Roman"/>
      <w:b/>
      <w:bCs/>
      <w:kern w:val="32"/>
      <w:sz w:val="32"/>
      <w:szCs w:val="32"/>
    </w:rPr>
  </w:style>
  <w:style w:type="paragraph" w:customStyle="1" w:styleId="ff">
    <w:name w:val="ff"/>
    <w:basedOn w:val="Normal"/>
    <w:link w:val="ffChar"/>
    <w:rsid w:val="003512EE"/>
    <w:pPr>
      <w:tabs>
        <w:tab w:val="left" w:pos="3780"/>
      </w:tabs>
      <w:bidi w:val="0"/>
      <w:spacing w:before="120" w:after="120" w:line="276" w:lineRule="auto"/>
      <w:jc w:val="center"/>
    </w:pPr>
    <w:rPr>
      <w:sz w:val="22"/>
      <w:szCs w:val="26"/>
    </w:rPr>
  </w:style>
  <w:style w:type="character" w:customStyle="1" w:styleId="ffChar">
    <w:name w:val="ff Char"/>
    <w:link w:val="ff"/>
    <w:rsid w:val="003512EE"/>
    <w:rPr>
      <w:rFonts w:cs="B Zar"/>
      <w:sz w:val="22"/>
      <w:szCs w:val="26"/>
    </w:rPr>
  </w:style>
  <w:style w:type="paragraph" w:customStyle="1" w:styleId="a8">
    <w:name w:val="عنوان مقاله"/>
    <w:basedOn w:val="Normal"/>
    <w:link w:val="Char6"/>
    <w:qFormat/>
    <w:rsid w:val="006766D0"/>
    <w:pPr>
      <w:spacing w:before="480" w:line="288" w:lineRule="auto"/>
      <w:jc w:val="center"/>
    </w:pPr>
    <w:rPr>
      <w:rFonts w:ascii="Arial" w:eastAsia="Calibri" w:hAnsi="Arial" w:cs="B Titr"/>
      <w:b/>
      <w:bCs/>
      <w:szCs w:val="28"/>
    </w:rPr>
  </w:style>
  <w:style w:type="character" w:customStyle="1" w:styleId="Char6">
    <w:name w:val="عنوان مقاله Char"/>
    <w:link w:val="a8"/>
    <w:rsid w:val="006766D0"/>
    <w:rPr>
      <w:rFonts w:ascii="Arial" w:eastAsia="Calibri" w:hAnsi="Arial" w:cs="B Titr"/>
      <w:b/>
      <w:bCs/>
      <w:sz w:val="24"/>
      <w:szCs w:val="28"/>
      <w:lang w:bidi="fa-IR"/>
    </w:rPr>
  </w:style>
  <w:style w:type="character" w:customStyle="1" w:styleId="Heading2Char">
    <w:name w:val="Heading 2 Char"/>
    <w:link w:val="Heading2"/>
    <w:uiPriority w:val="9"/>
    <w:rsid w:val="00422D79"/>
    <w:rPr>
      <w:rFonts w:ascii="Cambria" w:eastAsia="Times New Roman" w:hAnsi="Cambria" w:cs="Times New Roman"/>
      <w:b/>
      <w:bCs/>
      <w:i/>
      <w:iCs/>
      <w:sz w:val="28"/>
      <w:szCs w:val="28"/>
    </w:rPr>
  </w:style>
  <w:style w:type="character" w:customStyle="1" w:styleId="Heading3Char">
    <w:name w:val="Heading 3 Char"/>
    <w:link w:val="Heading3"/>
    <w:uiPriority w:val="9"/>
    <w:rsid w:val="00422D79"/>
    <w:rPr>
      <w:rFonts w:ascii="Cambria" w:eastAsia="Times New Roman" w:hAnsi="Cambria" w:cs="Times New Roman"/>
      <w:b/>
      <w:bCs/>
      <w:sz w:val="26"/>
      <w:szCs w:val="26"/>
    </w:rPr>
  </w:style>
  <w:style w:type="paragraph" w:styleId="NormalWeb">
    <w:name w:val="Normal (Web)"/>
    <w:basedOn w:val="Normal"/>
    <w:rsid w:val="00422D79"/>
    <w:pPr>
      <w:bidi w:val="0"/>
      <w:spacing w:before="100" w:beforeAutospacing="1" w:after="100" w:afterAutospacing="1"/>
    </w:pPr>
    <w:rPr>
      <w:lang w:bidi="ar-SA"/>
    </w:rPr>
  </w:style>
  <w:style w:type="paragraph" w:customStyle="1" w:styleId="Heading42">
    <w:name w:val="Heading 42"/>
    <w:basedOn w:val="Heading4"/>
    <w:next w:val="Heading4"/>
    <w:uiPriority w:val="99"/>
    <w:rsid w:val="00422D79"/>
    <w:pPr>
      <w:keepLines/>
      <w:spacing w:before="120" w:after="0"/>
      <w:jc w:val="both"/>
    </w:pPr>
    <w:rPr>
      <w:rFonts w:ascii="Titr" w:hAnsi="Titr" w:cs="Titr"/>
      <w:b w:val="0"/>
      <w:bCs w:val="0"/>
      <w:i/>
      <w:sz w:val="22"/>
      <w:szCs w:val="22"/>
    </w:rPr>
  </w:style>
  <w:style w:type="paragraph" w:customStyle="1" w:styleId="a9">
    <w:name w:val="تیتر اول"/>
    <w:basedOn w:val="Normal"/>
    <w:link w:val="Char7"/>
    <w:qFormat/>
    <w:rsid w:val="006766D0"/>
    <w:pPr>
      <w:spacing w:before="300" w:line="264" w:lineRule="auto"/>
    </w:pPr>
    <w:rPr>
      <w:rFonts w:ascii="Times New Roman Bold" w:eastAsia="Calibri" w:hAnsi="Times New Roman Bold" w:cs="B Titr"/>
      <w:b/>
      <w:bCs/>
      <w:sz w:val="22"/>
      <w:szCs w:val="25"/>
    </w:rPr>
  </w:style>
  <w:style w:type="character" w:customStyle="1" w:styleId="Char7">
    <w:name w:val="تیتر اول Char"/>
    <w:link w:val="a9"/>
    <w:rsid w:val="006766D0"/>
    <w:rPr>
      <w:rFonts w:ascii="Times New Roman Bold" w:eastAsia="Calibri" w:hAnsi="Times New Roman Bold" w:cs="B Titr"/>
      <w:b/>
      <w:bCs/>
      <w:sz w:val="22"/>
      <w:szCs w:val="25"/>
      <w:lang w:bidi="fa-IR"/>
    </w:rPr>
  </w:style>
  <w:style w:type="paragraph" w:customStyle="1" w:styleId="2">
    <w:name w:val="پ. 2 مالي"/>
    <w:basedOn w:val="Normal"/>
    <w:link w:val="2Char"/>
    <w:rsid w:val="0071227C"/>
    <w:pPr>
      <w:ind w:firstLine="284"/>
      <w:jc w:val="lowKashida"/>
    </w:pPr>
    <w:rPr>
      <w:rFonts w:eastAsia="Calibri" w:cs="B Mitra"/>
      <w:sz w:val="22"/>
      <w:szCs w:val="26"/>
    </w:rPr>
  </w:style>
  <w:style w:type="character" w:customStyle="1" w:styleId="2Char">
    <w:name w:val="پ. 2 مالي Char"/>
    <w:link w:val="2"/>
    <w:rsid w:val="00153D7C"/>
    <w:rPr>
      <w:rFonts w:eastAsia="Calibri" w:cs="B Mitra"/>
      <w:sz w:val="22"/>
      <w:szCs w:val="26"/>
    </w:rPr>
  </w:style>
  <w:style w:type="paragraph" w:customStyle="1" w:styleId="Default">
    <w:name w:val="Default"/>
    <w:rsid w:val="00422D79"/>
    <w:pPr>
      <w:autoSpaceDE w:val="0"/>
      <w:autoSpaceDN w:val="0"/>
      <w:adjustRightInd w:val="0"/>
    </w:pPr>
    <w:rPr>
      <w:rFonts w:ascii="Code" w:eastAsia="Calibri" w:hAnsi="Code" w:cs="Code"/>
      <w:color w:val="000000"/>
      <w:sz w:val="24"/>
      <w:szCs w:val="24"/>
      <w:lang w:bidi="fa-IR"/>
    </w:rPr>
  </w:style>
  <w:style w:type="paragraph" w:customStyle="1" w:styleId="20">
    <w:name w:val="تيتر 2 مالي"/>
    <w:basedOn w:val="a9"/>
    <w:link w:val="2Char0"/>
    <w:qFormat/>
    <w:rsid w:val="00A33540"/>
    <w:pPr>
      <w:spacing w:before="200"/>
    </w:pPr>
    <w:rPr>
      <w:sz w:val="23"/>
      <w:szCs w:val="23"/>
    </w:rPr>
  </w:style>
  <w:style w:type="character" w:customStyle="1" w:styleId="2Char0">
    <w:name w:val="تيتر 2 مالي Char"/>
    <w:link w:val="20"/>
    <w:rsid w:val="00A33540"/>
    <w:rPr>
      <w:rFonts w:ascii="Times New Roman Bold" w:eastAsia="Calibri" w:hAnsi="Times New Roman Bold" w:cs="B Titr"/>
      <w:b/>
      <w:bCs/>
      <w:sz w:val="23"/>
      <w:szCs w:val="23"/>
    </w:rPr>
  </w:style>
  <w:style w:type="paragraph" w:customStyle="1" w:styleId="t1">
    <w:name w:val="t1"/>
    <w:basedOn w:val="Normal"/>
    <w:rsid w:val="00422D79"/>
    <w:pPr>
      <w:bidi w:val="0"/>
      <w:spacing w:before="100" w:beforeAutospacing="1" w:after="100" w:afterAutospacing="1"/>
    </w:pPr>
  </w:style>
  <w:style w:type="character" w:customStyle="1" w:styleId="breadcrumb-iss-label">
    <w:name w:val="breadcrumb-iss-label"/>
    <w:basedOn w:val="DefaultParagraphFont"/>
    <w:rsid w:val="00422D79"/>
  </w:style>
  <w:style w:type="character" w:customStyle="1" w:styleId="StyleComplexBBadrComplex125pt">
    <w:name w:val="Style (Complex) B Badr (Complex) 12.5 pt"/>
    <w:semiHidden/>
    <w:rsid w:val="00422D79"/>
    <w:rPr>
      <w:rFonts w:cs="B Badr"/>
      <w:szCs w:val="26"/>
    </w:rPr>
  </w:style>
  <w:style w:type="character" w:customStyle="1" w:styleId="st">
    <w:name w:val="st"/>
    <w:basedOn w:val="DefaultParagraphFont"/>
    <w:rsid w:val="00422D79"/>
  </w:style>
  <w:style w:type="character" w:customStyle="1" w:styleId="Heading4Char">
    <w:name w:val="Heading 4 Char"/>
    <w:link w:val="Heading4"/>
    <w:uiPriority w:val="99"/>
    <w:rsid w:val="00422D79"/>
    <w:rPr>
      <w:rFonts w:ascii="Calibri" w:eastAsia="Times New Roman" w:hAnsi="Calibri" w:cs="Arial"/>
      <w:b/>
      <w:bCs/>
      <w:sz w:val="28"/>
      <w:szCs w:val="28"/>
    </w:rPr>
  </w:style>
  <w:style w:type="paragraph" w:customStyle="1" w:styleId="aa">
    <w:name w:val="مرتبه علمي"/>
    <w:basedOn w:val="Normal"/>
    <w:link w:val="Char8"/>
    <w:rsid w:val="00A33540"/>
    <w:pPr>
      <w:pBdr>
        <w:top w:val="single" w:sz="4" w:space="1" w:color="auto"/>
      </w:pBdr>
      <w:tabs>
        <w:tab w:val="left" w:pos="1331"/>
      </w:tabs>
      <w:spacing w:line="288" w:lineRule="auto"/>
      <w:ind w:left="284" w:right="284"/>
      <w:jc w:val="both"/>
    </w:pPr>
    <w:rPr>
      <w:rFonts w:ascii="Arial" w:eastAsia="Calibri" w:hAnsi="Arial" w:cs="B Mitra"/>
      <w:sz w:val="18"/>
      <w:szCs w:val="18"/>
    </w:rPr>
  </w:style>
  <w:style w:type="character" w:customStyle="1" w:styleId="Char8">
    <w:name w:val="مرتبه علمي Char"/>
    <w:link w:val="aa"/>
    <w:rsid w:val="00A33540"/>
    <w:rPr>
      <w:rFonts w:ascii="Arial" w:eastAsia="Calibri" w:hAnsi="Arial" w:cs="B Mitra"/>
      <w:sz w:val="18"/>
      <w:szCs w:val="18"/>
    </w:rPr>
  </w:style>
  <w:style w:type="character" w:customStyle="1" w:styleId="longtext">
    <w:name w:val="long_text"/>
    <w:basedOn w:val="DefaultParagraphFont"/>
    <w:rsid w:val="001C189E"/>
  </w:style>
  <w:style w:type="character" w:customStyle="1" w:styleId="st1">
    <w:name w:val="st1"/>
    <w:basedOn w:val="DefaultParagraphFont"/>
    <w:rsid w:val="001C189E"/>
  </w:style>
  <w:style w:type="character" w:customStyle="1" w:styleId="Heading5Char">
    <w:name w:val="Heading 5 Char"/>
    <w:link w:val="Heading5"/>
    <w:uiPriority w:val="99"/>
    <w:rsid w:val="000F708E"/>
    <w:rPr>
      <w:rFonts w:ascii="Cambria" w:hAnsi="Cambria"/>
      <w:color w:val="243F60"/>
      <w:sz w:val="28"/>
      <w:szCs w:val="28"/>
      <w:lang w:eastAsia="zh-CN" w:bidi="ar-SA"/>
    </w:rPr>
  </w:style>
  <w:style w:type="character" w:customStyle="1" w:styleId="Heading6Char">
    <w:name w:val="Heading 6 Char"/>
    <w:link w:val="Heading6"/>
    <w:uiPriority w:val="99"/>
    <w:rsid w:val="000F708E"/>
    <w:rPr>
      <w:rFonts w:ascii="Calibri" w:hAnsi="Calibri"/>
      <w:b/>
      <w:bCs/>
      <w:sz w:val="22"/>
      <w:szCs w:val="22"/>
    </w:rPr>
  </w:style>
  <w:style w:type="character" w:customStyle="1" w:styleId="Heading7Char">
    <w:name w:val="Heading 7 Char"/>
    <w:link w:val="Heading7"/>
    <w:uiPriority w:val="99"/>
    <w:rsid w:val="000F708E"/>
    <w:rPr>
      <w:rFonts w:ascii="Cambria" w:hAnsi="Cambria"/>
      <w:i/>
      <w:iCs/>
      <w:color w:val="404040"/>
      <w:sz w:val="28"/>
      <w:szCs w:val="28"/>
    </w:rPr>
  </w:style>
  <w:style w:type="character" w:customStyle="1" w:styleId="Heading8Char">
    <w:name w:val="Heading 8 Char"/>
    <w:link w:val="Heading8"/>
    <w:uiPriority w:val="99"/>
    <w:rsid w:val="000F708E"/>
    <w:rPr>
      <w:rFonts w:ascii="Cambria" w:hAnsi="Cambria"/>
      <w:color w:val="404040"/>
      <w:lang w:bidi="ar-SA"/>
    </w:rPr>
  </w:style>
  <w:style w:type="paragraph" w:customStyle="1" w:styleId="Style">
    <w:name w:val="Style"/>
    <w:rsid w:val="000F708E"/>
    <w:pPr>
      <w:widowControl w:val="0"/>
      <w:autoSpaceDE w:val="0"/>
      <w:autoSpaceDN w:val="0"/>
      <w:adjustRightInd w:val="0"/>
    </w:pPr>
    <w:rPr>
      <w:sz w:val="24"/>
      <w:szCs w:val="24"/>
    </w:rPr>
  </w:style>
  <w:style w:type="paragraph" w:customStyle="1" w:styleId="Heading11">
    <w:name w:val="Heading 11"/>
    <w:basedOn w:val="Heading1"/>
    <w:uiPriority w:val="99"/>
    <w:rsid w:val="000F708E"/>
    <w:pPr>
      <w:keepLines/>
      <w:spacing w:before="480" w:after="0"/>
    </w:pPr>
    <w:rPr>
      <w:rFonts w:ascii="Nazanin" w:hAnsi="Nazanin" w:cs="Nazanin"/>
      <w:kern w:val="0"/>
      <w:sz w:val="40"/>
      <w:lang w:eastAsia="zh-CN" w:bidi="ar-SA"/>
    </w:rPr>
  </w:style>
  <w:style w:type="paragraph" w:customStyle="1" w:styleId="12CharChar">
    <w:name w:val="تیÊÑ12 Char Char"/>
    <w:basedOn w:val="Normal"/>
    <w:link w:val="12CharCharChar"/>
    <w:autoRedefine/>
    <w:uiPriority w:val="99"/>
    <w:rsid w:val="000F708E"/>
    <w:pPr>
      <w:jc w:val="center"/>
      <w:outlineLvl w:val="0"/>
    </w:pPr>
    <w:rPr>
      <w:rFonts w:eastAsia="SimSun"/>
      <w:sz w:val="28"/>
      <w:szCs w:val="28"/>
      <w:lang w:eastAsia="zh-CN"/>
    </w:rPr>
  </w:style>
  <w:style w:type="character" w:customStyle="1" w:styleId="12CharCharChar">
    <w:name w:val="تیÊÑ12 Char Char Char"/>
    <w:link w:val="12CharChar"/>
    <w:uiPriority w:val="99"/>
    <w:locked/>
    <w:rsid w:val="000F708E"/>
    <w:rPr>
      <w:rFonts w:eastAsia="SimSun" w:cs="B Zar"/>
      <w:sz w:val="28"/>
      <w:szCs w:val="28"/>
      <w:lang w:eastAsia="zh-CN"/>
    </w:rPr>
  </w:style>
  <w:style w:type="character" w:customStyle="1" w:styleId="DocumentMapChar">
    <w:name w:val="Document Map Char"/>
    <w:link w:val="DocumentMap"/>
    <w:uiPriority w:val="99"/>
    <w:rsid w:val="000F708E"/>
    <w:rPr>
      <w:rFonts w:ascii="Tahoma" w:eastAsia="SimSun" w:hAnsi="Tahoma" w:cs="Tahoma"/>
      <w:sz w:val="16"/>
      <w:szCs w:val="16"/>
      <w:lang w:eastAsia="zh-CN" w:bidi="ar-SA"/>
    </w:rPr>
  </w:style>
  <w:style w:type="paragraph" w:styleId="DocumentMap">
    <w:name w:val="Document Map"/>
    <w:basedOn w:val="Normal"/>
    <w:link w:val="DocumentMapChar"/>
    <w:uiPriority w:val="99"/>
    <w:rsid w:val="000F708E"/>
    <w:rPr>
      <w:rFonts w:ascii="Tahoma" w:eastAsia="SimSun" w:hAnsi="Tahoma" w:cs="Tahoma"/>
      <w:sz w:val="16"/>
      <w:szCs w:val="16"/>
      <w:lang w:eastAsia="zh-CN" w:bidi="ar-SA"/>
    </w:rPr>
  </w:style>
  <w:style w:type="character" w:customStyle="1" w:styleId="DocumentMapChar1">
    <w:name w:val="Document Map Char1"/>
    <w:rsid w:val="000F708E"/>
    <w:rPr>
      <w:rFonts w:ascii="Tahoma" w:hAnsi="Tahoma" w:cs="Tahoma"/>
      <w:sz w:val="16"/>
      <w:szCs w:val="16"/>
    </w:rPr>
  </w:style>
  <w:style w:type="paragraph" w:customStyle="1" w:styleId="Heading52">
    <w:name w:val="Heading 52"/>
    <w:basedOn w:val="Heading5"/>
    <w:next w:val="Heading5"/>
    <w:uiPriority w:val="99"/>
    <w:rsid w:val="000F708E"/>
    <w:pPr>
      <w:jc w:val="both"/>
    </w:pPr>
    <w:rPr>
      <w:rFonts w:cs="Titr"/>
      <w:sz w:val="20"/>
      <w:szCs w:val="20"/>
      <w:lang w:bidi="fa-IR"/>
    </w:rPr>
  </w:style>
  <w:style w:type="paragraph" w:styleId="PlainText">
    <w:name w:val="Plain Text"/>
    <w:basedOn w:val="Normal"/>
    <w:link w:val="PlainTextChar"/>
    <w:uiPriority w:val="99"/>
    <w:rsid w:val="000F708E"/>
    <w:pPr>
      <w:bidi w:val="0"/>
    </w:pPr>
    <w:rPr>
      <w:rFonts w:ascii="Consolas" w:eastAsia="Calibri" w:hAnsi="Consolas" w:cs="Arial"/>
      <w:sz w:val="21"/>
      <w:szCs w:val="21"/>
      <w:lang w:bidi="ar-SA"/>
    </w:rPr>
  </w:style>
  <w:style w:type="character" w:customStyle="1" w:styleId="PlainTextChar">
    <w:name w:val="Plain Text Char"/>
    <w:link w:val="PlainText"/>
    <w:uiPriority w:val="99"/>
    <w:rsid w:val="000F708E"/>
    <w:rPr>
      <w:rFonts w:ascii="Consolas" w:eastAsia="Calibri" w:hAnsi="Consolas" w:cs="Arial"/>
      <w:sz w:val="21"/>
      <w:szCs w:val="21"/>
      <w:lang w:bidi="ar-SA"/>
    </w:rPr>
  </w:style>
  <w:style w:type="character" w:styleId="PlaceholderText">
    <w:name w:val="Placeholder Text"/>
    <w:uiPriority w:val="99"/>
    <w:semiHidden/>
    <w:rsid w:val="000F708E"/>
    <w:rPr>
      <w:color w:val="808080"/>
    </w:rPr>
  </w:style>
  <w:style w:type="paragraph" w:customStyle="1" w:styleId="ab">
    <w:name w:val="جدول"/>
    <w:basedOn w:val="Normal"/>
    <w:link w:val="Char9"/>
    <w:qFormat/>
    <w:rsid w:val="0071227C"/>
    <w:pPr>
      <w:spacing w:before="240" w:line="288" w:lineRule="auto"/>
      <w:jc w:val="center"/>
    </w:pPr>
    <w:rPr>
      <w:rFonts w:ascii="Times New Roman Bold" w:eastAsia="Calibri" w:hAnsi="Times New Roman Bold" w:cs="B Mitra"/>
      <w:b/>
      <w:bCs/>
      <w:sz w:val="18"/>
      <w:szCs w:val="20"/>
    </w:rPr>
  </w:style>
  <w:style w:type="character" w:customStyle="1" w:styleId="Char9">
    <w:name w:val="جدول Char"/>
    <w:link w:val="ab"/>
    <w:rsid w:val="00153D7C"/>
    <w:rPr>
      <w:rFonts w:ascii="Times New Roman Bold" w:eastAsia="Calibri" w:hAnsi="Times New Roman Bold" w:cs="B Mitra"/>
      <w:b/>
      <w:bCs/>
      <w:sz w:val="18"/>
    </w:rPr>
  </w:style>
  <w:style w:type="paragraph" w:styleId="NoSpacing">
    <w:name w:val="No Spacing"/>
    <w:link w:val="NoSpacingChar"/>
    <w:uiPriority w:val="99"/>
    <w:qFormat/>
    <w:rsid w:val="000F708E"/>
    <w:pPr>
      <w:bidi/>
    </w:pPr>
    <w:rPr>
      <w:rFonts w:ascii="Calibri" w:eastAsia="Calibri" w:hAnsi="Calibri"/>
      <w:sz w:val="22"/>
      <w:szCs w:val="22"/>
      <w:lang w:bidi="fa-IR"/>
    </w:rPr>
  </w:style>
  <w:style w:type="character" w:customStyle="1" w:styleId="BalloonTextChar1">
    <w:name w:val="Balloon Text Char1"/>
    <w:uiPriority w:val="99"/>
    <w:semiHidden/>
    <w:rsid w:val="000F708E"/>
    <w:rPr>
      <w:rFonts w:ascii="Tahoma" w:eastAsia="Times New Roman" w:hAnsi="Tahoma" w:cs="Tahoma"/>
      <w:sz w:val="16"/>
      <w:szCs w:val="16"/>
      <w:lang w:bidi="ar-SA"/>
    </w:rPr>
  </w:style>
  <w:style w:type="character" w:customStyle="1" w:styleId="HeaderChar1">
    <w:name w:val="Header Char1"/>
    <w:uiPriority w:val="99"/>
    <w:semiHidden/>
    <w:rsid w:val="000F708E"/>
    <w:rPr>
      <w:rFonts w:eastAsia="Times New Roman" w:cs="Times New Roman"/>
      <w:szCs w:val="24"/>
      <w:lang w:bidi="ar-SA"/>
    </w:rPr>
  </w:style>
  <w:style w:type="character" w:customStyle="1" w:styleId="FooterChar1">
    <w:name w:val="Footer Char1"/>
    <w:uiPriority w:val="99"/>
    <w:semiHidden/>
    <w:rsid w:val="000F708E"/>
    <w:rPr>
      <w:rFonts w:eastAsia="Times New Roman" w:cs="Times New Roman"/>
      <w:szCs w:val="24"/>
      <w:lang w:bidi="ar-SA"/>
    </w:rPr>
  </w:style>
  <w:style w:type="character" w:customStyle="1" w:styleId="EndnoteTextChar1">
    <w:name w:val="Endnote Text Char1"/>
    <w:uiPriority w:val="99"/>
    <w:semiHidden/>
    <w:rsid w:val="000F708E"/>
    <w:rPr>
      <w:lang w:bidi="ar-SA"/>
    </w:rPr>
  </w:style>
  <w:style w:type="paragraph" w:styleId="Caption">
    <w:name w:val="caption"/>
    <w:basedOn w:val="Normal"/>
    <w:next w:val="Normal"/>
    <w:qFormat/>
    <w:rsid w:val="000F708E"/>
    <w:pPr>
      <w:spacing w:after="200"/>
    </w:pPr>
    <w:rPr>
      <w:rFonts w:ascii="Calibri" w:eastAsia="Calibri" w:hAnsi="Calibri" w:cs="Arial"/>
      <w:b/>
      <w:bCs/>
      <w:color w:val="4F81BD"/>
      <w:sz w:val="18"/>
      <w:szCs w:val="18"/>
    </w:rPr>
  </w:style>
  <w:style w:type="paragraph" w:customStyle="1" w:styleId="ac">
    <w:name w:val="منابع مالي انگليسي"/>
    <w:basedOn w:val="ListParagraph"/>
    <w:link w:val="Chara"/>
    <w:rsid w:val="00D072CC"/>
    <w:pPr>
      <w:tabs>
        <w:tab w:val="num" w:pos="720"/>
      </w:tabs>
      <w:spacing w:after="120"/>
      <w:ind w:left="454" w:hanging="454"/>
      <w:contextualSpacing w:val="0"/>
    </w:pPr>
    <w:rPr>
      <w:rFonts w:eastAsia="Calibri" w:cs="B Mitra"/>
      <w:szCs w:val="24"/>
    </w:rPr>
  </w:style>
  <w:style w:type="paragraph" w:customStyle="1" w:styleId="a">
    <w:name w:val="منابع مالي فارسي"/>
    <w:basedOn w:val="ListParagraph"/>
    <w:link w:val="Charb"/>
    <w:rsid w:val="000F708E"/>
    <w:pPr>
      <w:numPr>
        <w:numId w:val="1"/>
      </w:numPr>
      <w:bidi/>
      <w:spacing w:after="120"/>
      <w:contextualSpacing w:val="0"/>
      <w:jc w:val="both"/>
    </w:pPr>
    <w:rPr>
      <w:rFonts w:ascii="Calibri" w:eastAsia="Calibri" w:hAnsi="Calibri" w:cs="B Mitra"/>
      <w:sz w:val="26"/>
      <w:szCs w:val="26"/>
    </w:rPr>
  </w:style>
  <w:style w:type="character" w:customStyle="1" w:styleId="ListParagraphChar">
    <w:name w:val="List Paragraph Char"/>
    <w:link w:val="ListParagraph"/>
    <w:uiPriority w:val="34"/>
    <w:rsid w:val="000F708E"/>
    <w:rPr>
      <w:rFonts w:cs="Nazanin"/>
      <w:szCs w:val="28"/>
      <w:lang w:bidi="ar-SA"/>
    </w:rPr>
  </w:style>
  <w:style w:type="character" w:customStyle="1" w:styleId="Chara">
    <w:name w:val="منابع مالي انگليسي Char"/>
    <w:link w:val="ac"/>
    <w:rsid w:val="00D072CC"/>
    <w:rPr>
      <w:rFonts w:eastAsia="Calibri" w:cs="B Mitra"/>
      <w:szCs w:val="24"/>
      <w:lang w:bidi="ar-SA"/>
    </w:rPr>
  </w:style>
  <w:style w:type="character" w:customStyle="1" w:styleId="Charb">
    <w:name w:val="منابع مالي فارسي Char"/>
    <w:link w:val="a"/>
    <w:rsid w:val="000F708E"/>
    <w:rPr>
      <w:rFonts w:ascii="Calibri" w:eastAsia="Calibri" w:hAnsi="Calibri" w:cs="B Mitra"/>
      <w:sz w:val="26"/>
      <w:szCs w:val="26"/>
      <w:lang w:bidi="ar-SA"/>
    </w:rPr>
  </w:style>
  <w:style w:type="character" w:customStyle="1" w:styleId="Char10">
    <w:name w:val="پاورقی Char1"/>
    <w:aliases w:val="ãÊä ÇæÑÞی Char1,ÇæÑÞí Char1,ãÊä ÇæÑÞí Char1"/>
    <w:uiPriority w:val="99"/>
    <w:locked/>
    <w:rsid w:val="000F708E"/>
    <w:rPr>
      <w:sz w:val="20"/>
    </w:rPr>
  </w:style>
  <w:style w:type="paragraph" w:customStyle="1" w:styleId="level1">
    <w:name w:val="level1"/>
    <w:basedOn w:val="Normal"/>
    <w:uiPriority w:val="99"/>
    <w:rsid w:val="000F708E"/>
    <w:pPr>
      <w:bidi w:val="0"/>
      <w:spacing w:before="100" w:beforeAutospacing="1" w:after="100" w:afterAutospacing="1"/>
    </w:pPr>
    <w:rPr>
      <w:lang w:bidi="ar-SA"/>
    </w:rPr>
  </w:style>
  <w:style w:type="paragraph" w:customStyle="1" w:styleId="msolistparagraphcxspmiddle">
    <w:name w:val="msolistparagraphcxspmiddle"/>
    <w:basedOn w:val="Normal"/>
    <w:uiPriority w:val="99"/>
    <w:rsid w:val="000F708E"/>
    <w:pPr>
      <w:bidi w:val="0"/>
    </w:pPr>
    <w:rPr>
      <w:lang w:bidi="ar-SA"/>
    </w:rPr>
  </w:style>
  <w:style w:type="character" w:customStyle="1" w:styleId="FootnoteTextChar2">
    <w:name w:val="Footnote Text Char2"/>
    <w:aliases w:val="پاورقی Char2,ãÊä ÇæÑÞی Char2,ÇæÑÞí Char2,ãÊä ÇæÑÞí Char2"/>
    <w:uiPriority w:val="99"/>
    <w:semiHidden/>
    <w:rsid w:val="000F708E"/>
    <w:rPr>
      <w:rFonts w:cs="Times New Roman"/>
      <w:lang w:val="en-US" w:eastAsia="en-US" w:bidi="ar-SA"/>
    </w:rPr>
  </w:style>
  <w:style w:type="character" w:styleId="FollowedHyperlink">
    <w:name w:val="FollowedHyperlink"/>
    <w:rsid w:val="006918D9"/>
    <w:rPr>
      <w:rFonts w:cs="Times New Roman"/>
      <w:color w:val="800080"/>
      <w:u w:val="single"/>
    </w:rPr>
  </w:style>
  <w:style w:type="paragraph" w:styleId="TOC1">
    <w:name w:val="toc 1"/>
    <w:basedOn w:val="Normal"/>
    <w:next w:val="Normal"/>
    <w:autoRedefine/>
    <w:uiPriority w:val="39"/>
    <w:rsid w:val="00D314EC"/>
    <w:pPr>
      <w:tabs>
        <w:tab w:val="right" w:leader="dot" w:pos="6803"/>
      </w:tabs>
      <w:spacing w:before="120" w:line="360" w:lineRule="auto"/>
      <w:ind w:left="13"/>
      <w:jc w:val="both"/>
    </w:pPr>
    <w:rPr>
      <w:rFonts w:eastAsia="Calibri" w:cs="B Mitra"/>
      <w:b/>
      <w:bCs/>
      <w:noProof/>
      <w:sz w:val="20"/>
      <w:szCs w:val="20"/>
    </w:rPr>
  </w:style>
  <w:style w:type="paragraph" w:styleId="TOC2">
    <w:name w:val="toc 2"/>
    <w:basedOn w:val="Normal"/>
    <w:next w:val="Normal"/>
    <w:autoRedefine/>
    <w:uiPriority w:val="39"/>
    <w:rsid w:val="00D314EC"/>
    <w:pPr>
      <w:tabs>
        <w:tab w:val="right" w:leader="dot" w:pos="6793"/>
      </w:tabs>
      <w:spacing w:before="120" w:line="360" w:lineRule="auto"/>
      <w:ind w:left="300"/>
    </w:pPr>
    <w:rPr>
      <w:rFonts w:eastAsia="Calibri" w:cs="B Mitra"/>
      <w:noProof/>
      <w:sz w:val="20"/>
      <w:szCs w:val="20"/>
      <w:lang w:bidi="ar-SA"/>
    </w:rPr>
  </w:style>
  <w:style w:type="paragraph" w:styleId="TOC3">
    <w:name w:val="toc 3"/>
    <w:basedOn w:val="Normal"/>
    <w:next w:val="Normal"/>
    <w:autoRedefine/>
    <w:rsid w:val="006918D9"/>
    <w:pPr>
      <w:tabs>
        <w:tab w:val="left" w:pos="-46"/>
        <w:tab w:val="right" w:leader="dot" w:pos="7950"/>
      </w:tabs>
      <w:spacing w:line="360" w:lineRule="auto"/>
      <w:ind w:left="-46"/>
      <w:jc w:val="both"/>
    </w:pPr>
    <w:rPr>
      <w:rFonts w:eastAsia="Calibri" w:cs="B Mitra"/>
      <w:noProof/>
    </w:rPr>
  </w:style>
  <w:style w:type="paragraph" w:styleId="TOC4">
    <w:name w:val="toc 4"/>
    <w:basedOn w:val="Normal"/>
    <w:next w:val="Normal"/>
    <w:autoRedefine/>
    <w:rsid w:val="006918D9"/>
    <w:pPr>
      <w:spacing w:line="360" w:lineRule="auto"/>
      <w:ind w:left="900"/>
    </w:pPr>
    <w:rPr>
      <w:rFonts w:eastAsia="Calibri"/>
      <w:sz w:val="20"/>
      <w:lang w:bidi="ar-SA"/>
    </w:rPr>
  </w:style>
  <w:style w:type="paragraph" w:styleId="TOC5">
    <w:name w:val="toc 5"/>
    <w:basedOn w:val="Normal"/>
    <w:next w:val="Normal"/>
    <w:autoRedefine/>
    <w:rsid w:val="006918D9"/>
    <w:pPr>
      <w:spacing w:line="360" w:lineRule="auto"/>
      <w:ind w:left="1200"/>
    </w:pPr>
    <w:rPr>
      <w:rFonts w:eastAsia="Calibri"/>
      <w:sz w:val="20"/>
      <w:lang w:bidi="ar-SA"/>
    </w:rPr>
  </w:style>
  <w:style w:type="paragraph" w:styleId="TOC6">
    <w:name w:val="toc 6"/>
    <w:basedOn w:val="Normal"/>
    <w:next w:val="Normal"/>
    <w:autoRedefine/>
    <w:rsid w:val="006918D9"/>
    <w:pPr>
      <w:spacing w:line="360" w:lineRule="auto"/>
      <w:ind w:left="1500"/>
    </w:pPr>
    <w:rPr>
      <w:rFonts w:eastAsia="Calibri"/>
      <w:sz w:val="20"/>
      <w:lang w:bidi="ar-SA"/>
    </w:rPr>
  </w:style>
  <w:style w:type="paragraph" w:styleId="TOC7">
    <w:name w:val="toc 7"/>
    <w:basedOn w:val="Normal"/>
    <w:next w:val="Normal"/>
    <w:autoRedefine/>
    <w:rsid w:val="006918D9"/>
    <w:pPr>
      <w:spacing w:line="360" w:lineRule="auto"/>
      <w:ind w:left="1800"/>
    </w:pPr>
    <w:rPr>
      <w:rFonts w:eastAsia="Calibri"/>
      <w:sz w:val="20"/>
      <w:lang w:bidi="ar-SA"/>
    </w:rPr>
  </w:style>
  <w:style w:type="paragraph" w:styleId="TOC8">
    <w:name w:val="toc 8"/>
    <w:basedOn w:val="Normal"/>
    <w:next w:val="Normal"/>
    <w:autoRedefine/>
    <w:rsid w:val="006918D9"/>
    <w:pPr>
      <w:spacing w:line="360" w:lineRule="auto"/>
      <w:ind w:left="2100"/>
    </w:pPr>
    <w:rPr>
      <w:rFonts w:eastAsia="Calibri"/>
      <w:sz w:val="20"/>
      <w:lang w:bidi="ar-SA"/>
    </w:rPr>
  </w:style>
  <w:style w:type="paragraph" w:styleId="TOC9">
    <w:name w:val="toc 9"/>
    <w:basedOn w:val="Normal"/>
    <w:next w:val="Normal"/>
    <w:autoRedefine/>
    <w:rsid w:val="006918D9"/>
    <w:pPr>
      <w:spacing w:line="360" w:lineRule="auto"/>
      <w:ind w:left="2400"/>
    </w:pPr>
    <w:rPr>
      <w:rFonts w:eastAsia="Calibri"/>
      <w:sz w:val="20"/>
      <w:lang w:bidi="ar-SA"/>
    </w:rPr>
  </w:style>
  <w:style w:type="paragraph" w:styleId="ListBullet">
    <w:name w:val="List Bullet"/>
    <w:basedOn w:val="Normal"/>
    <w:autoRedefine/>
    <w:uiPriority w:val="99"/>
    <w:rsid w:val="006918D9"/>
    <w:pPr>
      <w:numPr>
        <w:numId w:val="2"/>
      </w:numPr>
      <w:spacing w:line="336" w:lineRule="auto"/>
      <w:jc w:val="lowKashida"/>
    </w:pPr>
    <w:rPr>
      <w:rFonts w:eastAsia="SimSun" w:cs="B Lotus"/>
      <w:b/>
      <w:bCs/>
      <w:sz w:val="28"/>
      <w:szCs w:val="28"/>
      <w:lang w:eastAsia="zh-CN"/>
    </w:rPr>
  </w:style>
  <w:style w:type="paragraph" w:styleId="ListNumber2">
    <w:name w:val="List Number 2"/>
    <w:basedOn w:val="Normal"/>
    <w:rsid w:val="006918D9"/>
    <w:pPr>
      <w:tabs>
        <w:tab w:val="num" w:pos="2061"/>
      </w:tabs>
      <w:ind w:left="2061" w:hanging="360"/>
    </w:pPr>
    <w:rPr>
      <w:rFonts w:eastAsia="Calibri"/>
      <w:lang w:bidi="ar-SA"/>
    </w:rPr>
  </w:style>
  <w:style w:type="paragraph" w:styleId="BodyText">
    <w:name w:val="Body Text"/>
    <w:basedOn w:val="Normal"/>
    <w:link w:val="BodyTextChar"/>
    <w:rsid w:val="006918D9"/>
    <w:pPr>
      <w:spacing w:line="312" w:lineRule="auto"/>
    </w:pPr>
    <w:rPr>
      <w:rFonts w:ascii="Tahoma" w:eastAsia="Calibri" w:hAnsi="Tahoma"/>
      <w:b/>
      <w:bCs/>
      <w:noProof/>
      <w:sz w:val="20"/>
      <w:szCs w:val="20"/>
    </w:rPr>
  </w:style>
  <w:style w:type="character" w:customStyle="1" w:styleId="BodyTextChar">
    <w:name w:val="Body Text Char"/>
    <w:link w:val="BodyText"/>
    <w:rsid w:val="006918D9"/>
    <w:rPr>
      <w:rFonts w:ascii="Tahoma" w:eastAsia="Calibri" w:hAnsi="Tahoma" w:cs="Tahoma"/>
      <w:b/>
      <w:bCs/>
      <w:noProof/>
    </w:rPr>
  </w:style>
  <w:style w:type="paragraph" w:styleId="Subtitle">
    <w:name w:val="Subtitle"/>
    <w:basedOn w:val="Normal"/>
    <w:link w:val="SubtitleChar"/>
    <w:uiPriority w:val="99"/>
    <w:qFormat/>
    <w:rsid w:val="006918D9"/>
    <w:pPr>
      <w:jc w:val="center"/>
    </w:pPr>
    <w:rPr>
      <w:rFonts w:eastAsia="Calibri" w:cs="B Zar"/>
      <w:sz w:val="28"/>
      <w:szCs w:val="28"/>
      <w:lang w:bidi="ar-SA"/>
    </w:rPr>
  </w:style>
  <w:style w:type="character" w:customStyle="1" w:styleId="SubtitleChar">
    <w:name w:val="Subtitle Char"/>
    <w:link w:val="Subtitle"/>
    <w:uiPriority w:val="99"/>
    <w:rsid w:val="006918D9"/>
    <w:rPr>
      <w:rFonts w:eastAsia="Calibri" w:cs="B Zar"/>
      <w:sz w:val="28"/>
      <w:szCs w:val="28"/>
      <w:lang w:bidi="ar-SA"/>
    </w:rPr>
  </w:style>
  <w:style w:type="character" w:customStyle="1" w:styleId="NoSpacingChar">
    <w:name w:val="No Spacing Char"/>
    <w:link w:val="NoSpacing"/>
    <w:uiPriority w:val="99"/>
    <w:locked/>
    <w:rsid w:val="006918D9"/>
    <w:rPr>
      <w:rFonts w:ascii="Calibri" w:eastAsia="Calibri" w:hAnsi="Calibri"/>
      <w:sz w:val="22"/>
      <w:szCs w:val="22"/>
      <w:lang w:bidi="fa-IR"/>
    </w:rPr>
  </w:style>
  <w:style w:type="paragraph" w:customStyle="1" w:styleId="ghalebmatnha">
    <w:name w:val="ghaleb matnha"/>
    <w:basedOn w:val="Normal"/>
    <w:uiPriority w:val="99"/>
    <w:rsid w:val="006918D9"/>
    <w:rPr>
      <w:rFonts w:eastAsia="Calibri" w:cs="B Nazanin"/>
      <w:bCs/>
      <w:color w:val="000000"/>
      <w:sz w:val="26"/>
      <w:szCs w:val="26"/>
    </w:rPr>
  </w:style>
  <w:style w:type="paragraph" w:customStyle="1" w:styleId="Styleghalebmatn2Before-122cm">
    <w:name w:val="Style ghaleb matn2 + Before:  -1.22 cm"/>
    <w:basedOn w:val="Normal"/>
    <w:uiPriority w:val="99"/>
    <w:rsid w:val="006918D9"/>
    <w:pPr>
      <w:bidi w:val="0"/>
      <w:ind w:left="-692" w:right="-720"/>
      <w:jc w:val="lowKashida"/>
    </w:pPr>
    <w:rPr>
      <w:rFonts w:eastAsia="Calibri" w:cs="B Nazanin"/>
      <w:b/>
      <w:bCs/>
      <w:color w:val="000000"/>
      <w:sz w:val="26"/>
      <w:szCs w:val="26"/>
    </w:rPr>
  </w:style>
  <w:style w:type="paragraph" w:customStyle="1" w:styleId="StyleHeading4ComplexBNazanin13ptRight">
    <w:name w:val="Style Heading 4 + (Complex) B Nazanin 13 pt Right"/>
    <w:basedOn w:val="Heading4"/>
    <w:uiPriority w:val="99"/>
    <w:rsid w:val="006918D9"/>
    <w:pPr>
      <w:spacing w:before="100" w:beforeAutospacing="1" w:after="100" w:afterAutospacing="1" w:line="312" w:lineRule="auto"/>
    </w:pPr>
    <w:rPr>
      <w:rFonts w:ascii="Tahoma" w:eastAsia="Calibri" w:hAnsi="Tahoma" w:cs="B Nazanin"/>
      <w:i/>
      <w:iCs/>
      <w:noProof/>
      <w:sz w:val="26"/>
      <w:szCs w:val="26"/>
    </w:rPr>
  </w:style>
  <w:style w:type="character" w:styleId="EndnoteReference">
    <w:name w:val="endnote reference"/>
    <w:rsid w:val="006918D9"/>
    <w:rPr>
      <w:rFonts w:cs="Times New Roman"/>
      <w:vertAlign w:val="superscript"/>
    </w:rPr>
  </w:style>
  <w:style w:type="character" w:customStyle="1" w:styleId="searchhilight1">
    <w:name w:val="search_hilight1"/>
    <w:uiPriority w:val="99"/>
    <w:rsid w:val="006918D9"/>
    <w:rPr>
      <w:rFonts w:cs="Times New Roman"/>
      <w:b/>
      <w:bCs/>
      <w:u w:val="single"/>
      <w:shd w:val="clear" w:color="auto" w:fill="auto"/>
    </w:rPr>
  </w:style>
  <w:style w:type="character" w:customStyle="1" w:styleId="authors7">
    <w:name w:val="authors7"/>
    <w:uiPriority w:val="99"/>
    <w:rsid w:val="006918D9"/>
    <w:rPr>
      <w:rFonts w:cs="Times New Roman"/>
    </w:rPr>
  </w:style>
  <w:style w:type="table" w:styleId="TableColorful2">
    <w:name w:val="Table Colorful 2"/>
    <w:basedOn w:val="TableNormal"/>
    <w:rsid w:val="006918D9"/>
    <w:rPr>
      <w:rFonts w:eastAsia="Calibri"/>
    </w:rPr>
    <w:tblPr>
      <w:tblStyleColBandSize w:val="1"/>
      <w:tblBorders>
        <w:top w:val="double" w:sz="4" w:space="0" w:color="993300"/>
        <w:left w:val="double" w:sz="4" w:space="0" w:color="993300"/>
        <w:bottom w:val="double" w:sz="4" w:space="0" w:color="993300"/>
        <w:right w:val="double" w:sz="4" w:space="0" w:color="993300"/>
        <w:insideH w:val="dotted" w:sz="4" w:space="0" w:color="800000"/>
        <w:insideV w:val="dotted" w:sz="4" w:space="0" w:color="8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shd w:val="clear" w:color="auto" w:fill="FFCCCC"/>
      </w:tcPr>
    </w:tblStylePr>
    <w:tblStylePr w:type="band1Vert">
      <w:rPr>
        <w:rFonts w:cs="Times New Roman"/>
      </w:rPr>
      <w:tblPr/>
      <w:tcPr>
        <w:shd w:val="clear" w:color="auto" w:fill="F3F3F3"/>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umns5">
    <w:name w:val="Table Columns 5"/>
    <w:basedOn w:val="TableNormal"/>
    <w:rsid w:val="006918D9"/>
    <w:pPr>
      <w:spacing w:line="360" w:lineRule="auto"/>
      <w:jc w:val="lowKashida"/>
    </w:pPr>
    <w:rPr>
      <w:rFonts w:eastAsia="Calibri"/>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MediumGrid1-Accent51">
    <w:name w:val="Medium Grid 1 - Accent 51"/>
    <w:uiPriority w:val="99"/>
    <w:rsid w:val="006918D9"/>
    <w:rPr>
      <w:rFonts w:eastAsia="Calibri"/>
      <w:lang w:bidi="fa-IR"/>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style>
  <w:style w:type="table" w:customStyle="1" w:styleId="MediumGrid11">
    <w:name w:val="Medium Grid 11"/>
    <w:uiPriority w:val="99"/>
    <w:rsid w:val="006918D9"/>
    <w:rPr>
      <w:rFonts w:ascii="Calibri" w:hAnsi="Calibri" w:cs="Arial"/>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style>
  <w:style w:type="table" w:customStyle="1" w:styleId="LightShading1">
    <w:name w:val="Light Shading1"/>
    <w:uiPriority w:val="99"/>
    <w:rsid w:val="006918D9"/>
    <w:rPr>
      <w:rFonts w:ascii="Calibri" w:hAnsi="Calibri" w:cs="Arial"/>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Calendar1">
    <w:name w:val="Calendar 1"/>
    <w:uiPriority w:val="99"/>
    <w:rsid w:val="006918D9"/>
    <w:rPr>
      <w:rFonts w:ascii="Calibri" w:eastAsia="Calibri" w:hAnsi="Calibri" w:cs="Arial"/>
    </w:rPr>
    <w:tblPr>
      <w:tblStyleRowBandSize w:val="1"/>
      <w:tblStyleColBandSize w:val="1"/>
      <w:tblCellMar>
        <w:top w:w="0" w:type="dxa"/>
        <w:left w:w="108" w:type="dxa"/>
        <w:bottom w:w="0" w:type="dxa"/>
        <w:right w:w="108" w:type="dxa"/>
      </w:tblCellMar>
    </w:tblPr>
  </w:style>
  <w:style w:type="character" w:customStyle="1" w:styleId="Heading9Char">
    <w:name w:val="Heading 9 Char"/>
    <w:link w:val="Heading9"/>
    <w:rsid w:val="0033380B"/>
    <w:rPr>
      <w:rFonts w:ascii="Arial" w:eastAsia="SimSun" w:hAnsi="Arial" w:cs="Arial"/>
      <w:sz w:val="22"/>
      <w:szCs w:val="22"/>
      <w:lang w:eastAsia="zh-CN"/>
    </w:rPr>
  </w:style>
  <w:style w:type="numbering" w:styleId="111111">
    <w:name w:val="Outline List 2"/>
    <w:basedOn w:val="NoList"/>
    <w:rsid w:val="0033380B"/>
    <w:pPr>
      <w:numPr>
        <w:numId w:val="10"/>
      </w:numPr>
    </w:pPr>
  </w:style>
  <w:style w:type="numbering" w:styleId="1ai">
    <w:name w:val="Outline List 1"/>
    <w:basedOn w:val="NoList"/>
    <w:rsid w:val="0033380B"/>
    <w:pPr>
      <w:numPr>
        <w:numId w:val="11"/>
      </w:numPr>
    </w:pPr>
  </w:style>
  <w:style w:type="numbering" w:styleId="ArticleSection">
    <w:name w:val="Outline List 3"/>
    <w:basedOn w:val="NoList"/>
    <w:rsid w:val="0033380B"/>
    <w:pPr>
      <w:numPr>
        <w:numId w:val="12"/>
      </w:numPr>
    </w:pPr>
  </w:style>
  <w:style w:type="paragraph" w:styleId="BlockText">
    <w:name w:val="Block Text"/>
    <w:basedOn w:val="Normal"/>
    <w:rsid w:val="0033380B"/>
    <w:pPr>
      <w:spacing w:before="80" w:after="120" w:line="480" w:lineRule="exact"/>
      <w:ind w:left="1440" w:right="1440"/>
      <w:jc w:val="both"/>
    </w:pPr>
    <w:rPr>
      <w:rFonts w:ascii="Arial" w:eastAsia="SimSun" w:hAnsi="Arial" w:cs="B Compset"/>
      <w:szCs w:val="28"/>
      <w:lang w:eastAsia="zh-CN"/>
    </w:rPr>
  </w:style>
  <w:style w:type="paragraph" w:styleId="BodyText2">
    <w:name w:val="Body Text 2"/>
    <w:basedOn w:val="Normal"/>
    <w:link w:val="BodyText2Char"/>
    <w:rsid w:val="0033380B"/>
    <w:pPr>
      <w:spacing w:before="80" w:after="120" w:line="480" w:lineRule="auto"/>
      <w:jc w:val="both"/>
    </w:pPr>
    <w:rPr>
      <w:rFonts w:ascii="Arial" w:eastAsia="SimSun" w:hAnsi="Arial"/>
      <w:szCs w:val="28"/>
      <w:lang w:eastAsia="zh-CN"/>
    </w:rPr>
  </w:style>
  <w:style w:type="character" w:customStyle="1" w:styleId="BodyText2Char">
    <w:name w:val="Body Text 2 Char"/>
    <w:link w:val="BodyText2"/>
    <w:rsid w:val="0033380B"/>
    <w:rPr>
      <w:rFonts w:ascii="Arial" w:eastAsia="SimSun" w:hAnsi="Arial" w:cs="B Compset"/>
      <w:sz w:val="24"/>
      <w:szCs w:val="28"/>
      <w:lang w:eastAsia="zh-CN"/>
    </w:rPr>
  </w:style>
  <w:style w:type="paragraph" w:styleId="BodyText3">
    <w:name w:val="Body Text 3"/>
    <w:basedOn w:val="Normal"/>
    <w:link w:val="BodyText3Char"/>
    <w:rsid w:val="0033380B"/>
    <w:pPr>
      <w:spacing w:before="80" w:after="120" w:line="480" w:lineRule="exact"/>
      <w:jc w:val="both"/>
    </w:pPr>
    <w:rPr>
      <w:rFonts w:ascii="Arial" w:eastAsia="SimSun" w:hAnsi="Arial"/>
      <w:sz w:val="16"/>
      <w:szCs w:val="16"/>
      <w:lang w:eastAsia="zh-CN"/>
    </w:rPr>
  </w:style>
  <w:style w:type="character" w:customStyle="1" w:styleId="BodyText3Char">
    <w:name w:val="Body Text 3 Char"/>
    <w:link w:val="BodyText3"/>
    <w:rsid w:val="0033380B"/>
    <w:rPr>
      <w:rFonts w:ascii="Arial" w:eastAsia="SimSun" w:hAnsi="Arial" w:cs="B Compset"/>
      <w:sz w:val="16"/>
      <w:szCs w:val="16"/>
      <w:lang w:eastAsia="zh-CN"/>
    </w:rPr>
  </w:style>
  <w:style w:type="paragraph" w:styleId="BodyTextFirstIndent">
    <w:name w:val="Body Text First Indent"/>
    <w:basedOn w:val="BodyText"/>
    <w:link w:val="BodyTextFirstIndentChar"/>
    <w:rsid w:val="0033380B"/>
    <w:pPr>
      <w:spacing w:before="80" w:after="120" w:line="480" w:lineRule="exact"/>
      <w:ind w:firstLine="210"/>
      <w:jc w:val="both"/>
    </w:pPr>
    <w:rPr>
      <w:rFonts w:ascii="Arial" w:eastAsia="SimSun" w:hAnsi="Arial"/>
      <w:sz w:val="24"/>
      <w:szCs w:val="28"/>
      <w:lang w:eastAsia="zh-CN"/>
    </w:rPr>
  </w:style>
  <w:style w:type="character" w:customStyle="1" w:styleId="BodyTextFirstIndentChar">
    <w:name w:val="Body Text First Indent Char"/>
    <w:link w:val="BodyTextFirstIndent"/>
    <w:rsid w:val="0033380B"/>
    <w:rPr>
      <w:rFonts w:ascii="Arial" w:eastAsia="SimSun" w:hAnsi="Arial" w:cs="B Compset"/>
      <w:b/>
      <w:bCs/>
      <w:noProof/>
      <w:sz w:val="24"/>
      <w:szCs w:val="28"/>
      <w:lang w:eastAsia="zh-CN"/>
    </w:rPr>
  </w:style>
  <w:style w:type="paragraph" w:styleId="BodyTextIndent">
    <w:name w:val="Body Text Indent"/>
    <w:basedOn w:val="Normal"/>
    <w:link w:val="BodyTextIndentChar"/>
    <w:rsid w:val="0033380B"/>
    <w:pPr>
      <w:spacing w:before="80" w:after="120" w:line="480" w:lineRule="exact"/>
      <w:ind w:left="360"/>
      <w:jc w:val="both"/>
    </w:pPr>
    <w:rPr>
      <w:rFonts w:ascii="Arial" w:eastAsia="SimSun" w:hAnsi="Arial"/>
      <w:szCs w:val="28"/>
      <w:lang w:eastAsia="zh-CN"/>
    </w:rPr>
  </w:style>
  <w:style w:type="character" w:customStyle="1" w:styleId="BodyTextIndentChar">
    <w:name w:val="Body Text Indent Char"/>
    <w:link w:val="BodyTextIndent"/>
    <w:rsid w:val="0033380B"/>
    <w:rPr>
      <w:rFonts w:ascii="Arial" w:eastAsia="SimSun" w:hAnsi="Arial" w:cs="B Compset"/>
      <w:sz w:val="24"/>
      <w:szCs w:val="28"/>
      <w:lang w:eastAsia="zh-CN"/>
    </w:rPr>
  </w:style>
  <w:style w:type="paragraph" w:styleId="BodyTextFirstIndent2">
    <w:name w:val="Body Text First Indent 2"/>
    <w:basedOn w:val="BodyTextIndent"/>
    <w:link w:val="BodyTextFirstIndent2Char"/>
    <w:rsid w:val="0033380B"/>
    <w:pPr>
      <w:ind w:firstLine="210"/>
    </w:pPr>
  </w:style>
  <w:style w:type="character" w:customStyle="1" w:styleId="BodyTextFirstIndent2Char">
    <w:name w:val="Body Text First Indent 2 Char"/>
    <w:link w:val="BodyTextFirstIndent2"/>
    <w:rsid w:val="0033380B"/>
    <w:rPr>
      <w:rFonts w:ascii="Arial" w:eastAsia="SimSun" w:hAnsi="Arial" w:cs="B Compset"/>
      <w:sz w:val="24"/>
      <w:szCs w:val="28"/>
      <w:lang w:eastAsia="zh-CN"/>
    </w:rPr>
  </w:style>
  <w:style w:type="paragraph" w:styleId="BodyTextIndent2">
    <w:name w:val="Body Text Indent 2"/>
    <w:basedOn w:val="Normal"/>
    <w:link w:val="BodyTextIndent2Char"/>
    <w:rsid w:val="0033380B"/>
    <w:pPr>
      <w:spacing w:before="80" w:after="120" w:line="480" w:lineRule="auto"/>
      <w:ind w:left="360"/>
      <w:jc w:val="both"/>
    </w:pPr>
    <w:rPr>
      <w:rFonts w:ascii="Arial" w:eastAsia="SimSun" w:hAnsi="Arial"/>
      <w:szCs w:val="28"/>
      <w:lang w:eastAsia="zh-CN"/>
    </w:rPr>
  </w:style>
  <w:style w:type="character" w:customStyle="1" w:styleId="BodyTextIndent2Char">
    <w:name w:val="Body Text Indent 2 Char"/>
    <w:link w:val="BodyTextIndent2"/>
    <w:rsid w:val="0033380B"/>
    <w:rPr>
      <w:rFonts w:ascii="Arial" w:eastAsia="SimSun" w:hAnsi="Arial" w:cs="B Compset"/>
      <w:sz w:val="24"/>
      <w:szCs w:val="28"/>
      <w:lang w:eastAsia="zh-CN"/>
    </w:rPr>
  </w:style>
  <w:style w:type="paragraph" w:styleId="BodyTextIndent3">
    <w:name w:val="Body Text Indent 3"/>
    <w:basedOn w:val="Normal"/>
    <w:link w:val="BodyTextIndent3Char"/>
    <w:rsid w:val="0033380B"/>
    <w:pPr>
      <w:spacing w:before="80" w:after="120" w:line="480" w:lineRule="exact"/>
      <w:ind w:left="360"/>
      <w:jc w:val="both"/>
    </w:pPr>
    <w:rPr>
      <w:rFonts w:ascii="Arial" w:eastAsia="SimSun" w:hAnsi="Arial"/>
      <w:sz w:val="16"/>
      <w:szCs w:val="16"/>
      <w:lang w:eastAsia="zh-CN"/>
    </w:rPr>
  </w:style>
  <w:style w:type="character" w:customStyle="1" w:styleId="BodyTextIndent3Char">
    <w:name w:val="Body Text Indent 3 Char"/>
    <w:link w:val="BodyTextIndent3"/>
    <w:rsid w:val="0033380B"/>
    <w:rPr>
      <w:rFonts w:ascii="Arial" w:eastAsia="SimSun" w:hAnsi="Arial" w:cs="B Compset"/>
      <w:sz w:val="16"/>
      <w:szCs w:val="16"/>
      <w:lang w:eastAsia="zh-CN"/>
    </w:rPr>
  </w:style>
  <w:style w:type="paragraph" w:styleId="Closing">
    <w:name w:val="Closing"/>
    <w:basedOn w:val="Normal"/>
    <w:link w:val="ClosingChar"/>
    <w:rsid w:val="0033380B"/>
    <w:pPr>
      <w:spacing w:before="80" w:after="80" w:line="480" w:lineRule="exact"/>
      <w:ind w:left="4320"/>
      <w:jc w:val="both"/>
    </w:pPr>
    <w:rPr>
      <w:rFonts w:ascii="Arial" w:eastAsia="SimSun" w:hAnsi="Arial"/>
      <w:szCs w:val="28"/>
      <w:lang w:eastAsia="zh-CN"/>
    </w:rPr>
  </w:style>
  <w:style w:type="character" w:customStyle="1" w:styleId="ClosingChar">
    <w:name w:val="Closing Char"/>
    <w:link w:val="Closing"/>
    <w:rsid w:val="0033380B"/>
    <w:rPr>
      <w:rFonts w:ascii="Arial" w:eastAsia="SimSun" w:hAnsi="Arial" w:cs="B Compset"/>
      <w:sz w:val="24"/>
      <w:szCs w:val="28"/>
      <w:lang w:eastAsia="zh-CN"/>
    </w:rPr>
  </w:style>
  <w:style w:type="paragraph" w:styleId="Date">
    <w:name w:val="Date"/>
    <w:basedOn w:val="Normal"/>
    <w:next w:val="Normal"/>
    <w:link w:val="DateChar"/>
    <w:rsid w:val="0033380B"/>
    <w:pPr>
      <w:spacing w:before="80" w:after="80" w:line="480" w:lineRule="exact"/>
      <w:jc w:val="both"/>
    </w:pPr>
    <w:rPr>
      <w:rFonts w:ascii="Arial" w:eastAsia="SimSun" w:hAnsi="Arial"/>
      <w:szCs w:val="28"/>
      <w:lang w:eastAsia="zh-CN"/>
    </w:rPr>
  </w:style>
  <w:style w:type="character" w:customStyle="1" w:styleId="DateChar">
    <w:name w:val="Date Char"/>
    <w:link w:val="Date"/>
    <w:rsid w:val="0033380B"/>
    <w:rPr>
      <w:rFonts w:ascii="Arial" w:eastAsia="SimSun" w:hAnsi="Arial" w:cs="B Compset"/>
      <w:sz w:val="24"/>
      <w:szCs w:val="28"/>
      <w:lang w:eastAsia="zh-CN"/>
    </w:rPr>
  </w:style>
  <w:style w:type="paragraph" w:styleId="E-mailSignature">
    <w:name w:val="E-mail Signature"/>
    <w:basedOn w:val="Normal"/>
    <w:link w:val="E-mailSignatureChar"/>
    <w:rsid w:val="0033380B"/>
    <w:pPr>
      <w:spacing w:before="80" w:after="80" w:line="480" w:lineRule="exact"/>
      <w:jc w:val="both"/>
    </w:pPr>
    <w:rPr>
      <w:rFonts w:ascii="Arial" w:eastAsia="SimSun" w:hAnsi="Arial"/>
      <w:szCs w:val="28"/>
      <w:lang w:eastAsia="zh-CN"/>
    </w:rPr>
  </w:style>
  <w:style w:type="character" w:customStyle="1" w:styleId="E-mailSignatureChar">
    <w:name w:val="E-mail Signature Char"/>
    <w:link w:val="E-mailSignature"/>
    <w:rsid w:val="0033380B"/>
    <w:rPr>
      <w:rFonts w:ascii="Arial" w:eastAsia="SimSun" w:hAnsi="Arial" w:cs="B Compset"/>
      <w:sz w:val="24"/>
      <w:szCs w:val="28"/>
      <w:lang w:eastAsia="zh-CN"/>
    </w:rPr>
  </w:style>
  <w:style w:type="paragraph" w:styleId="EnvelopeAddress">
    <w:name w:val="envelope address"/>
    <w:basedOn w:val="Normal"/>
    <w:rsid w:val="0033380B"/>
    <w:pPr>
      <w:framePr w:w="7920" w:h="1980" w:hRule="exact" w:hSpace="180" w:wrap="auto" w:hAnchor="page" w:xAlign="center" w:yAlign="bottom"/>
      <w:spacing w:before="80" w:after="80" w:line="480" w:lineRule="exact"/>
      <w:ind w:left="2880"/>
      <w:jc w:val="both"/>
    </w:pPr>
    <w:rPr>
      <w:rFonts w:ascii="Arial" w:eastAsia="SimSun" w:hAnsi="Arial" w:cs="Arial"/>
      <w:lang w:eastAsia="zh-CN"/>
    </w:rPr>
  </w:style>
  <w:style w:type="paragraph" w:styleId="EnvelopeReturn">
    <w:name w:val="envelope return"/>
    <w:basedOn w:val="Normal"/>
    <w:rsid w:val="0033380B"/>
    <w:pPr>
      <w:spacing w:before="80" w:after="80" w:line="480" w:lineRule="exact"/>
      <w:jc w:val="both"/>
    </w:pPr>
    <w:rPr>
      <w:rFonts w:ascii="Arial" w:eastAsia="SimSun" w:hAnsi="Arial" w:cs="Arial"/>
      <w:sz w:val="20"/>
      <w:szCs w:val="20"/>
      <w:lang w:eastAsia="zh-CN"/>
    </w:rPr>
  </w:style>
  <w:style w:type="paragraph" w:styleId="HTMLAddress">
    <w:name w:val="HTML Address"/>
    <w:basedOn w:val="Normal"/>
    <w:link w:val="HTMLAddressChar"/>
    <w:rsid w:val="0033380B"/>
    <w:pPr>
      <w:spacing w:before="80" w:after="80" w:line="480" w:lineRule="exact"/>
      <w:jc w:val="both"/>
    </w:pPr>
    <w:rPr>
      <w:rFonts w:ascii="Arial" w:eastAsia="SimSun" w:hAnsi="Arial"/>
      <w:i/>
      <w:iCs/>
      <w:szCs w:val="28"/>
      <w:lang w:eastAsia="zh-CN"/>
    </w:rPr>
  </w:style>
  <w:style w:type="character" w:customStyle="1" w:styleId="HTMLAddressChar">
    <w:name w:val="HTML Address Char"/>
    <w:link w:val="HTMLAddress"/>
    <w:rsid w:val="0033380B"/>
    <w:rPr>
      <w:rFonts w:ascii="Arial" w:eastAsia="SimSun" w:hAnsi="Arial" w:cs="B Compset"/>
      <w:i/>
      <w:iCs/>
      <w:sz w:val="24"/>
      <w:szCs w:val="28"/>
      <w:lang w:eastAsia="zh-CN"/>
    </w:rPr>
  </w:style>
  <w:style w:type="character" w:styleId="HTMLCode">
    <w:name w:val="HTML Code"/>
    <w:rsid w:val="0033380B"/>
    <w:rPr>
      <w:rFonts w:ascii="Courier New" w:hAnsi="Courier New" w:cs="Courier New"/>
      <w:sz w:val="20"/>
      <w:szCs w:val="20"/>
    </w:rPr>
  </w:style>
  <w:style w:type="paragraph" w:styleId="List">
    <w:name w:val="List"/>
    <w:basedOn w:val="Normal"/>
    <w:rsid w:val="0033380B"/>
    <w:pPr>
      <w:spacing w:before="80" w:after="80" w:line="480" w:lineRule="exact"/>
      <w:ind w:left="360" w:hanging="360"/>
      <w:jc w:val="both"/>
    </w:pPr>
    <w:rPr>
      <w:rFonts w:ascii="Arial" w:eastAsia="SimSun" w:hAnsi="Arial" w:cs="B Compset"/>
      <w:szCs w:val="28"/>
      <w:lang w:eastAsia="zh-CN"/>
    </w:rPr>
  </w:style>
  <w:style w:type="paragraph" w:styleId="List2">
    <w:name w:val="List 2"/>
    <w:basedOn w:val="Normal"/>
    <w:rsid w:val="0033380B"/>
    <w:pPr>
      <w:spacing w:before="80" w:after="80" w:line="480" w:lineRule="exact"/>
      <w:ind w:left="720" w:hanging="360"/>
      <w:jc w:val="both"/>
    </w:pPr>
    <w:rPr>
      <w:rFonts w:ascii="Arial" w:eastAsia="SimSun" w:hAnsi="Arial" w:cs="B Compset"/>
      <w:szCs w:val="28"/>
      <w:lang w:eastAsia="zh-CN"/>
    </w:rPr>
  </w:style>
  <w:style w:type="paragraph" w:styleId="List3">
    <w:name w:val="List 3"/>
    <w:basedOn w:val="Normal"/>
    <w:rsid w:val="0033380B"/>
    <w:pPr>
      <w:spacing w:before="80" w:after="80" w:line="480" w:lineRule="exact"/>
      <w:ind w:left="1080" w:hanging="360"/>
      <w:jc w:val="both"/>
    </w:pPr>
    <w:rPr>
      <w:rFonts w:ascii="Arial" w:eastAsia="SimSun" w:hAnsi="Arial" w:cs="B Compset"/>
      <w:szCs w:val="28"/>
      <w:lang w:eastAsia="zh-CN"/>
    </w:rPr>
  </w:style>
  <w:style w:type="paragraph" w:styleId="List4">
    <w:name w:val="List 4"/>
    <w:basedOn w:val="Normal"/>
    <w:rsid w:val="0033380B"/>
    <w:pPr>
      <w:spacing w:before="80" w:after="80" w:line="480" w:lineRule="exact"/>
      <w:ind w:left="1440" w:hanging="360"/>
      <w:jc w:val="both"/>
    </w:pPr>
    <w:rPr>
      <w:rFonts w:ascii="Arial" w:eastAsia="SimSun" w:hAnsi="Arial" w:cs="B Compset"/>
      <w:szCs w:val="28"/>
      <w:lang w:eastAsia="zh-CN"/>
    </w:rPr>
  </w:style>
  <w:style w:type="paragraph" w:styleId="List5">
    <w:name w:val="List 5"/>
    <w:basedOn w:val="Normal"/>
    <w:rsid w:val="0033380B"/>
    <w:pPr>
      <w:spacing w:before="80" w:after="80" w:line="480" w:lineRule="exact"/>
      <w:ind w:left="1800" w:hanging="360"/>
      <w:jc w:val="both"/>
    </w:pPr>
    <w:rPr>
      <w:rFonts w:ascii="Arial" w:eastAsia="SimSun" w:hAnsi="Arial" w:cs="B Compset"/>
      <w:szCs w:val="28"/>
      <w:lang w:eastAsia="zh-CN"/>
    </w:rPr>
  </w:style>
  <w:style w:type="paragraph" w:styleId="ListBullet3">
    <w:name w:val="List Bullet 3"/>
    <w:basedOn w:val="Normal"/>
    <w:rsid w:val="0033380B"/>
    <w:pPr>
      <w:numPr>
        <w:numId w:val="3"/>
      </w:numPr>
      <w:spacing w:before="80" w:after="80" w:line="480" w:lineRule="exact"/>
      <w:jc w:val="both"/>
    </w:pPr>
    <w:rPr>
      <w:rFonts w:ascii="Arial" w:eastAsia="SimSun" w:hAnsi="Arial" w:cs="B Compset"/>
      <w:szCs w:val="28"/>
      <w:lang w:eastAsia="zh-CN"/>
    </w:rPr>
  </w:style>
  <w:style w:type="paragraph" w:styleId="ListBullet4">
    <w:name w:val="List Bullet 4"/>
    <w:basedOn w:val="Normal"/>
    <w:rsid w:val="0033380B"/>
    <w:pPr>
      <w:numPr>
        <w:numId w:val="4"/>
      </w:numPr>
      <w:spacing w:before="80" w:after="80" w:line="480" w:lineRule="exact"/>
      <w:jc w:val="both"/>
    </w:pPr>
    <w:rPr>
      <w:rFonts w:ascii="Arial" w:eastAsia="SimSun" w:hAnsi="Arial" w:cs="B Compset"/>
      <w:szCs w:val="28"/>
      <w:lang w:eastAsia="zh-CN"/>
    </w:rPr>
  </w:style>
  <w:style w:type="paragraph" w:styleId="ListBullet5">
    <w:name w:val="List Bullet 5"/>
    <w:basedOn w:val="Normal"/>
    <w:rsid w:val="0033380B"/>
    <w:pPr>
      <w:numPr>
        <w:numId w:val="5"/>
      </w:numPr>
      <w:spacing w:before="80" w:after="80" w:line="480" w:lineRule="exact"/>
      <w:jc w:val="both"/>
    </w:pPr>
    <w:rPr>
      <w:rFonts w:ascii="Arial" w:eastAsia="SimSun" w:hAnsi="Arial" w:cs="B Compset"/>
      <w:szCs w:val="28"/>
      <w:lang w:eastAsia="zh-CN"/>
    </w:rPr>
  </w:style>
  <w:style w:type="paragraph" w:styleId="ListContinue">
    <w:name w:val="List Continue"/>
    <w:basedOn w:val="Normal"/>
    <w:rsid w:val="0033380B"/>
    <w:pPr>
      <w:spacing w:before="80" w:after="120" w:line="480" w:lineRule="exact"/>
      <w:ind w:left="360"/>
      <w:jc w:val="both"/>
    </w:pPr>
    <w:rPr>
      <w:rFonts w:ascii="Arial" w:eastAsia="SimSun" w:hAnsi="Arial" w:cs="B Compset"/>
      <w:szCs w:val="28"/>
      <w:lang w:eastAsia="zh-CN"/>
    </w:rPr>
  </w:style>
  <w:style w:type="paragraph" w:styleId="ListContinue2">
    <w:name w:val="List Continue 2"/>
    <w:basedOn w:val="Normal"/>
    <w:rsid w:val="0033380B"/>
    <w:pPr>
      <w:spacing w:before="80" w:after="120" w:line="480" w:lineRule="exact"/>
      <w:ind w:left="720"/>
      <w:jc w:val="both"/>
    </w:pPr>
    <w:rPr>
      <w:rFonts w:ascii="Arial" w:eastAsia="SimSun" w:hAnsi="Arial" w:cs="B Compset"/>
      <w:szCs w:val="28"/>
      <w:lang w:eastAsia="zh-CN"/>
    </w:rPr>
  </w:style>
  <w:style w:type="paragraph" w:styleId="ListContinue3">
    <w:name w:val="List Continue 3"/>
    <w:basedOn w:val="Normal"/>
    <w:rsid w:val="0033380B"/>
    <w:pPr>
      <w:spacing w:before="80" w:after="120" w:line="480" w:lineRule="exact"/>
      <w:ind w:left="1080"/>
      <w:jc w:val="both"/>
    </w:pPr>
    <w:rPr>
      <w:rFonts w:ascii="Arial" w:eastAsia="SimSun" w:hAnsi="Arial" w:cs="B Compset"/>
      <w:szCs w:val="28"/>
      <w:lang w:eastAsia="zh-CN"/>
    </w:rPr>
  </w:style>
  <w:style w:type="paragraph" w:styleId="ListContinue4">
    <w:name w:val="List Continue 4"/>
    <w:basedOn w:val="Normal"/>
    <w:rsid w:val="0033380B"/>
    <w:pPr>
      <w:spacing w:before="80" w:after="120" w:line="480" w:lineRule="exact"/>
      <w:ind w:left="1440"/>
      <w:jc w:val="both"/>
    </w:pPr>
    <w:rPr>
      <w:rFonts w:ascii="Arial" w:eastAsia="SimSun" w:hAnsi="Arial" w:cs="B Compset"/>
      <w:szCs w:val="28"/>
      <w:lang w:eastAsia="zh-CN"/>
    </w:rPr>
  </w:style>
  <w:style w:type="paragraph" w:styleId="ListContinue5">
    <w:name w:val="List Continue 5"/>
    <w:basedOn w:val="Normal"/>
    <w:rsid w:val="0033380B"/>
    <w:pPr>
      <w:spacing w:before="80" w:after="120" w:line="480" w:lineRule="exact"/>
      <w:ind w:left="1800"/>
      <w:jc w:val="both"/>
    </w:pPr>
    <w:rPr>
      <w:rFonts w:ascii="Arial" w:eastAsia="SimSun" w:hAnsi="Arial" w:cs="B Compset"/>
      <w:szCs w:val="28"/>
      <w:lang w:eastAsia="zh-CN"/>
    </w:rPr>
  </w:style>
  <w:style w:type="paragraph" w:styleId="ListNumber">
    <w:name w:val="List Number"/>
    <w:basedOn w:val="Normal"/>
    <w:rsid w:val="0033380B"/>
    <w:pPr>
      <w:numPr>
        <w:numId w:val="6"/>
      </w:numPr>
      <w:spacing w:before="80" w:after="80" w:line="480" w:lineRule="exact"/>
      <w:jc w:val="both"/>
    </w:pPr>
    <w:rPr>
      <w:rFonts w:ascii="Arial" w:eastAsia="SimSun" w:hAnsi="Arial" w:cs="B Compset"/>
      <w:szCs w:val="28"/>
      <w:lang w:eastAsia="zh-CN"/>
    </w:rPr>
  </w:style>
  <w:style w:type="paragraph" w:styleId="ListNumber3">
    <w:name w:val="List Number 3"/>
    <w:basedOn w:val="Normal"/>
    <w:rsid w:val="0033380B"/>
    <w:pPr>
      <w:numPr>
        <w:numId w:val="7"/>
      </w:numPr>
      <w:spacing w:before="80" w:after="80" w:line="480" w:lineRule="exact"/>
      <w:jc w:val="both"/>
    </w:pPr>
    <w:rPr>
      <w:rFonts w:ascii="Arial" w:eastAsia="SimSun" w:hAnsi="Arial" w:cs="B Compset"/>
      <w:szCs w:val="28"/>
      <w:lang w:eastAsia="zh-CN"/>
    </w:rPr>
  </w:style>
  <w:style w:type="paragraph" w:styleId="ListNumber4">
    <w:name w:val="List Number 4"/>
    <w:basedOn w:val="Normal"/>
    <w:rsid w:val="0033380B"/>
    <w:pPr>
      <w:numPr>
        <w:numId w:val="8"/>
      </w:numPr>
      <w:spacing w:before="80" w:after="80" w:line="480" w:lineRule="exact"/>
      <w:jc w:val="both"/>
    </w:pPr>
    <w:rPr>
      <w:rFonts w:ascii="Arial" w:eastAsia="SimSun" w:hAnsi="Arial" w:cs="B Compset"/>
      <w:szCs w:val="28"/>
      <w:lang w:eastAsia="zh-CN"/>
    </w:rPr>
  </w:style>
  <w:style w:type="paragraph" w:styleId="ListNumber5">
    <w:name w:val="List Number 5"/>
    <w:basedOn w:val="Normal"/>
    <w:rsid w:val="0033380B"/>
    <w:pPr>
      <w:numPr>
        <w:numId w:val="9"/>
      </w:numPr>
      <w:spacing w:before="80" w:after="80" w:line="480" w:lineRule="exact"/>
      <w:jc w:val="both"/>
    </w:pPr>
    <w:rPr>
      <w:rFonts w:ascii="Arial" w:eastAsia="SimSun" w:hAnsi="Arial" w:cs="B Compset"/>
      <w:szCs w:val="28"/>
      <w:lang w:eastAsia="zh-CN"/>
    </w:rPr>
  </w:style>
  <w:style w:type="paragraph" w:styleId="MessageHeader">
    <w:name w:val="Message Header"/>
    <w:basedOn w:val="Normal"/>
    <w:link w:val="MessageHeaderChar"/>
    <w:rsid w:val="0033380B"/>
    <w:pPr>
      <w:pBdr>
        <w:top w:val="single" w:sz="6" w:space="1" w:color="auto"/>
        <w:left w:val="single" w:sz="6" w:space="1" w:color="auto"/>
        <w:bottom w:val="single" w:sz="6" w:space="1" w:color="auto"/>
        <w:right w:val="single" w:sz="6" w:space="1" w:color="auto"/>
      </w:pBdr>
      <w:shd w:val="pct20" w:color="auto" w:fill="auto"/>
      <w:spacing w:before="80" w:after="80" w:line="480" w:lineRule="exact"/>
      <w:ind w:left="1080" w:hanging="1080"/>
      <w:jc w:val="both"/>
    </w:pPr>
    <w:rPr>
      <w:rFonts w:ascii="Arial" w:eastAsia="SimSun" w:hAnsi="Arial"/>
      <w:lang w:eastAsia="zh-CN"/>
    </w:rPr>
  </w:style>
  <w:style w:type="character" w:customStyle="1" w:styleId="MessageHeaderChar">
    <w:name w:val="Message Header Char"/>
    <w:link w:val="MessageHeader"/>
    <w:rsid w:val="0033380B"/>
    <w:rPr>
      <w:rFonts w:ascii="Arial" w:eastAsia="SimSun" w:hAnsi="Arial" w:cs="Arial"/>
      <w:sz w:val="24"/>
      <w:szCs w:val="24"/>
      <w:shd w:val="pct20" w:color="auto" w:fill="auto"/>
      <w:lang w:eastAsia="zh-CN"/>
    </w:rPr>
  </w:style>
  <w:style w:type="paragraph" w:styleId="NoteHeading">
    <w:name w:val="Note Heading"/>
    <w:basedOn w:val="Normal"/>
    <w:next w:val="Normal"/>
    <w:link w:val="NoteHeadingChar"/>
    <w:rsid w:val="0033380B"/>
    <w:pPr>
      <w:spacing w:before="80" w:after="80" w:line="480" w:lineRule="exact"/>
      <w:jc w:val="both"/>
    </w:pPr>
    <w:rPr>
      <w:rFonts w:ascii="Arial" w:eastAsia="SimSun" w:hAnsi="Arial"/>
      <w:szCs w:val="28"/>
      <w:lang w:eastAsia="zh-CN"/>
    </w:rPr>
  </w:style>
  <w:style w:type="character" w:customStyle="1" w:styleId="NoteHeadingChar">
    <w:name w:val="Note Heading Char"/>
    <w:link w:val="NoteHeading"/>
    <w:rsid w:val="0033380B"/>
    <w:rPr>
      <w:rFonts w:ascii="Arial" w:eastAsia="SimSun" w:hAnsi="Arial" w:cs="B Compset"/>
      <w:sz w:val="24"/>
      <w:szCs w:val="28"/>
      <w:lang w:eastAsia="zh-CN"/>
    </w:rPr>
  </w:style>
  <w:style w:type="paragraph" w:styleId="Salutation">
    <w:name w:val="Salutation"/>
    <w:basedOn w:val="Normal"/>
    <w:next w:val="Normal"/>
    <w:link w:val="SalutationChar"/>
    <w:rsid w:val="0033380B"/>
    <w:pPr>
      <w:spacing w:before="80" w:after="80" w:line="480" w:lineRule="exact"/>
      <w:jc w:val="both"/>
    </w:pPr>
    <w:rPr>
      <w:rFonts w:ascii="Arial" w:eastAsia="SimSun" w:hAnsi="Arial"/>
      <w:szCs w:val="28"/>
      <w:lang w:eastAsia="zh-CN"/>
    </w:rPr>
  </w:style>
  <w:style w:type="character" w:customStyle="1" w:styleId="SalutationChar">
    <w:name w:val="Salutation Char"/>
    <w:link w:val="Salutation"/>
    <w:rsid w:val="0033380B"/>
    <w:rPr>
      <w:rFonts w:ascii="Arial" w:eastAsia="SimSun" w:hAnsi="Arial" w:cs="B Compset"/>
      <w:sz w:val="24"/>
      <w:szCs w:val="28"/>
      <w:lang w:eastAsia="zh-CN"/>
    </w:rPr>
  </w:style>
  <w:style w:type="paragraph" w:styleId="Signature">
    <w:name w:val="Signature"/>
    <w:basedOn w:val="Normal"/>
    <w:link w:val="SignatureChar"/>
    <w:rsid w:val="0033380B"/>
    <w:pPr>
      <w:spacing w:before="80" w:after="80" w:line="480" w:lineRule="exact"/>
      <w:ind w:left="4320"/>
      <w:jc w:val="both"/>
    </w:pPr>
    <w:rPr>
      <w:rFonts w:ascii="Arial" w:eastAsia="SimSun" w:hAnsi="Arial"/>
      <w:szCs w:val="28"/>
      <w:lang w:eastAsia="zh-CN"/>
    </w:rPr>
  </w:style>
  <w:style w:type="character" w:customStyle="1" w:styleId="SignatureChar">
    <w:name w:val="Signature Char"/>
    <w:link w:val="Signature"/>
    <w:rsid w:val="0033380B"/>
    <w:rPr>
      <w:rFonts w:ascii="Arial" w:eastAsia="SimSun" w:hAnsi="Arial" w:cs="B Compset"/>
      <w:sz w:val="24"/>
      <w:szCs w:val="28"/>
      <w:lang w:eastAsia="zh-CN"/>
    </w:rPr>
  </w:style>
  <w:style w:type="table" w:styleId="Table3Deffects3">
    <w:name w:val="Table 3D effects 3"/>
    <w:basedOn w:val="TableNormal"/>
    <w:rsid w:val="0033380B"/>
    <w:pPr>
      <w:bidi/>
      <w:spacing w:line="520" w:lineRule="exact"/>
      <w:jc w:val="both"/>
    </w:pPr>
    <w:rPr>
      <w:rFonts w:eastAsia="SimSu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33380B"/>
    <w:pPr>
      <w:bidi/>
      <w:spacing w:line="520" w:lineRule="exact"/>
      <w:jc w:val="both"/>
    </w:pPr>
    <w:rPr>
      <w:rFonts w:eastAsia="SimSu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33380B"/>
    <w:pPr>
      <w:bidi/>
      <w:spacing w:line="520" w:lineRule="exact"/>
      <w:jc w:val="both"/>
    </w:pPr>
    <w:rPr>
      <w:rFonts w:eastAsia="SimSu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33380B"/>
    <w:pPr>
      <w:bidi/>
      <w:spacing w:line="520" w:lineRule="exact"/>
      <w:jc w:val="both"/>
    </w:pPr>
    <w:rPr>
      <w:rFonts w:eastAsia="SimSu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33380B"/>
    <w:pPr>
      <w:bidi/>
      <w:spacing w:line="520" w:lineRule="exact"/>
      <w:jc w:val="both"/>
    </w:pPr>
    <w:rPr>
      <w:rFonts w:eastAsia="SimSu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33380B"/>
    <w:pPr>
      <w:bidi/>
      <w:spacing w:line="520" w:lineRule="exact"/>
      <w:jc w:val="both"/>
    </w:pPr>
    <w:rPr>
      <w:rFonts w:eastAsia="SimSu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33380B"/>
    <w:pPr>
      <w:bidi/>
      <w:spacing w:line="520" w:lineRule="exact"/>
      <w:jc w:val="both"/>
    </w:pPr>
    <w:rPr>
      <w:rFonts w:eastAsia="SimSu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33380B"/>
    <w:pPr>
      <w:bidi/>
      <w:spacing w:line="520" w:lineRule="exact"/>
      <w:jc w:val="both"/>
    </w:pPr>
    <w:rPr>
      <w:rFonts w:eastAsia="SimSu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33380B"/>
    <w:pPr>
      <w:bidi/>
      <w:spacing w:line="520" w:lineRule="exact"/>
      <w:jc w:val="both"/>
    </w:pPr>
    <w:rPr>
      <w:rFonts w:eastAsia="SimSu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33380B"/>
    <w:pPr>
      <w:bidi/>
      <w:spacing w:line="520" w:lineRule="exact"/>
      <w:jc w:val="both"/>
    </w:pPr>
    <w:rPr>
      <w:rFonts w:eastAsia="SimSu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33380B"/>
    <w:pPr>
      <w:bidi/>
      <w:spacing w:line="520" w:lineRule="exact"/>
      <w:jc w:val="both"/>
    </w:pPr>
    <w:rPr>
      <w:rFonts w:eastAsia="SimSu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ntemporary">
    <w:name w:val="Table Contemporary"/>
    <w:basedOn w:val="TableNormal"/>
    <w:rsid w:val="0033380B"/>
    <w:pPr>
      <w:bidi/>
      <w:spacing w:line="520" w:lineRule="exact"/>
      <w:jc w:val="both"/>
    </w:pPr>
    <w:rPr>
      <w:rFonts w:eastAsia="SimSu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33380B"/>
    <w:pPr>
      <w:bidi/>
      <w:spacing w:line="520" w:lineRule="exact"/>
      <w:jc w:val="both"/>
    </w:pPr>
    <w:rPr>
      <w:rFonts w:eastAsia="SimSu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2">
    <w:name w:val="Table Grid 2"/>
    <w:basedOn w:val="TableNormal"/>
    <w:rsid w:val="0033380B"/>
    <w:pPr>
      <w:bidi/>
      <w:spacing w:line="520" w:lineRule="exact"/>
      <w:jc w:val="both"/>
    </w:pPr>
    <w:rPr>
      <w:rFonts w:eastAsia="SimSu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33380B"/>
    <w:pPr>
      <w:bidi/>
      <w:spacing w:line="520" w:lineRule="exact"/>
      <w:jc w:val="both"/>
    </w:pPr>
    <w:rPr>
      <w:rFonts w:eastAsia="SimSu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33380B"/>
    <w:pPr>
      <w:bidi/>
      <w:spacing w:line="520" w:lineRule="exact"/>
      <w:jc w:val="both"/>
    </w:pPr>
    <w:rPr>
      <w:rFonts w:eastAsia="SimSu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6">
    <w:name w:val="Table Grid 6"/>
    <w:basedOn w:val="TableNormal"/>
    <w:rsid w:val="0033380B"/>
    <w:pPr>
      <w:bidi/>
      <w:spacing w:line="520" w:lineRule="exact"/>
      <w:jc w:val="both"/>
    </w:pPr>
    <w:rPr>
      <w:rFonts w:eastAsia="SimSu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33380B"/>
    <w:pPr>
      <w:bidi/>
      <w:spacing w:line="520" w:lineRule="exact"/>
      <w:jc w:val="both"/>
    </w:pPr>
    <w:rPr>
      <w:rFonts w:eastAsia="SimSu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33380B"/>
    <w:pPr>
      <w:bidi/>
      <w:spacing w:line="520" w:lineRule="exact"/>
      <w:jc w:val="both"/>
    </w:pPr>
    <w:rPr>
      <w:rFonts w:eastAsia="SimSu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33380B"/>
    <w:pPr>
      <w:bidi/>
      <w:spacing w:line="520" w:lineRule="exact"/>
      <w:jc w:val="both"/>
    </w:pPr>
    <w:rPr>
      <w:rFonts w:eastAsia="SimSu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33380B"/>
    <w:pPr>
      <w:bidi/>
      <w:spacing w:line="520" w:lineRule="exact"/>
      <w:jc w:val="both"/>
    </w:pPr>
    <w:rPr>
      <w:rFonts w:eastAsia="SimSu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33380B"/>
    <w:pPr>
      <w:bidi/>
      <w:spacing w:line="520" w:lineRule="exact"/>
      <w:jc w:val="both"/>
    </w:pPr>
    <w:rPr>
      <w:rFonts w:eastAsia="SimSu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33380B"/>
    <w:pPr>
      <w:bidi/>
      <w:spacing w:line="520" w:lineRule="exact"/>
      <w:jc w:val="both"/>
    </w:pPr>
    <w:rPr>
      <w:rFonts w:eastAsia="SimSu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33380B"/>
    <w:pPr>
      <w:bidi/>
      <w:spacing w:line="520" w:lineRule="exact"/>
      <w:jc w:val="both"/>
    </w:pPr>
    <w:rPr>
      <w:rFonts w:eastAsia="SimSu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33380B"/>
    <w:pPr>
      <w:bidi/>
      <w:spacing w:line="520" w:lineRule="exact"/>
      <w:jc w:val="both"/>
    </w:pPr>
    <w:rPr>
      <w:rFonts w:eastAsia="SimSu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33380B"/>
    <w:pPr>
      <w:bidi/>
      <w:spacing w:line="520" w:lineRule="exact"/>
      <w:jc w:val="both"/>
    </w:pPr>
    <w:rPr>
      <w:rFonts w:eastAsia="SimSu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33380B"/>
    <w:pPr>
      <w:bidi/>
      <w:spacing w:line="520" w:lineRule="exact"/>
      <w:jc w:val="both"/>
    </w:pPr>
    <w:rPr>
      <w:rFonts w:eastAsia="SimSu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33380B"/>
    <w:pPr>
      <w:bidi/>
      <w:spacing w:line="520" w:lineRule="exact"/>
      <w:jc w:val="both"/>
    </w:pPr>
    <w:rPr>
      <w:rFonts w:eastAsia="SimSu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33380B"/>
    <w:pPr>
      <w:bidi/>
      <w:spacing w:line="520" w:lineRule="exact"/>
      <w:jc w:val="both"/>
    </w:pPr>
    <w:rPr>
      <w:rFonts w:eastAsia="SimSu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33380B"/>
    <w:pPr>
      <w:bidi/>
      <w:spacing w:line="520" w:lineRule="exact"/>
      <w:jc w:val="both"/>
    </w:pPr>
    <w:rPr>
      <w:rFonts w:eastAsia="SimSu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33380B"/>
    <w:pPr>
      <w:bidi/>
      <w:spacing w:line="520" w:lineRule="exact"/>
      <w:jc w:val="both"/>
    </w:pPr>
    <w:rPr>
      <w:rFonts w:eastAsia="SimSu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33380B"/>
    <w:pPr>
      <w:bidi/>
      <w:spacing w:line="520" w:lineRule="exact"/>
      <w:jc w:val="both"/>
    </w:pPr>
    <w:rPr>
      <w:rFonts w:eastAsia="SimSu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33380B"/>
    <w:pPr>
      <w:bidi/>
      <w:spacing w:line="520" w:lineRule="exact"/>
      <w:jc w:val="both"/>
    </w:pPr>
    <w:rPr>
      <w:rFonts w:eastAsia="SimSu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33380B"/>
    <w:pPr>
      <w:bidi/>
      <w:spacing w:line="520" w:lineRule="exact"/>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33380B"/>
    <w:pPr>
      <w:bidi/>
      <w:spacing w:line="520" w:lineRule="exact"/>
      <w:jc w:val="both"/>
    </w:pPr>
    <w:rPr>
      <w:rFonts w:eastAsia="SimSu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33380B"/>
    <w:pPr>
      <w:bidi/>
      <w:spacing w:line="520" w:lineRule="exact"/>
      <w:jc w:val="both"/>
    </w:pPr>
    <w:rPr>
      <w:rFonts w:eastAsia="SimSu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33380B"/>
    <w:pPr>
      <w:bidi/>
      <w:spacing w:line="520" w:lineRule="exact"/>
      <w:jc w:val="both"/>
    </w:pPr>
    <w:rPr>
      <w:rFonts w:eastAsia="SimSu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33380B"/>
    <w:pPr>
      <w:spacing w:before="240" w:after="60" w:line="480" w:lineRule="exact"/>
      <w:jc w:val="center"/>
      <w:outlineLvl w:val="0"/>
    </w:pPr>
    <w:rPr>
      <w:rFonts w:ascii="Arial" w:eastAsia="SimSun" w:hAnsi="Arial"/>
      <w:b/>
      <w:bCs/>
      <w:kern w:val="28"/>
      <w:sz w:val="32"/>
      <w:szCs w:val="32"/>
      <w:lang w:eastAsia="zh-CN"/>
    </w:rPr>
  </w:style>
  <w:style w:type="character" w:customStyle="1" w:styleId="TitleChar">
    <w:name w:val="Title Char"/>
    <w:link w:val="Title"/>
    <w:rsid w:val="0033380B"/>
    <w:rPr>
      <w:rFonts w:ascii="Arial" w:eastAsia="SimSun" w:hAnsi="Arial" w:cs="Arial"/>
      <w:b/>
      <w:bCs/>
      <w:kern w:val="28"/>
      <w:sz w:val="32"/>
      <w:szCs w:val="32"/>
      <w:lang w:eastAsia="zh-CN"/>
    </w:rPr>
  </w:style>
  <w:style w:type="numbering" w:customStyle="1" w:styleId="StyleOutlinenumberedBefore15cmHanging076cm">
    <w:name w:val="Style Outline numbered Before:  1.5 cm Hanging:  0.76 cm"/>
    <w:basedOn w:val="NoList"/>
    <w:rsid w:val="0033380B"/>
    <w:pPr>
      <w:numPr>
        <w:numId w:val="13"/>
      </w:numPr>
    </w:pPr>
  </w:style>
  <w:style w:type="paragraph" w:styleId="TableofFigures">
    <w:name w:val="table of figures"/>
    <w:basedOn w:val="Normal"/>
    <w:next w:val="Normal"/>
    <w:rsid w:val="0033380B"/>
    <w:pPr>
      <w:spacing w:line="480" w:lineRule="exact"/>
      <w:ind w:left="520" w:hanging="520"/>
    </w:pPr>
    <w:rPr>
      <w:rFonts w:eastAsia="SimSun"/>
      <w:caps/>
      <w:sz w:val="20"/>
      <w:lang w:eastAsia="zh-CN"/>
    </w:rPr>
  </w:style>
  <w:style w:type="numbering" w:customStyle="1" w:styleId="StyleBulletedSymbolsymbolBefore135cmHanging063cm">
    <w:name w:val="Style Bulleted Symbol (symbol) Before:  1.35 cm Hanging:  0.63 cm"/>
    <w:basedOn w:val="NoList"/>
    <w:rsid w:val="0033380B"/>
    <w:pPr>
      <w:numPr>
        <w:numId w:val="14"/>
      </w:numPr>
    </w:pPr>
  </w:style>
  <w:style w:type="numbering" w:customStyle="1" w:styleId="StyleBulletedSymbolsymbol14ptBefore135cmHanging">
    <w:name w:val="Style Bulleted Symbol (symbol) 14 pt Before:  1.35 cm Hanging: ..."/>
    <w:basedOn w:val="NoList"/>
    <w:rsid w:val="0033380B"/>
    <w:pPr>
      <w:numPr>
        <w:numId w:val="15"/>
      </w:numPr>
    </w:pPr>
  </w:style>
  <w:style w:type="numbering" w:customStyle="1" w:styleId="StyleOutlinenumberedSymbolsymbolComplexTimesNewRoman">
    <w:name w:val="Style Outline numbered Symbol (symbol) (Complex) Times New Roman..."/>
    <w:basedOn w:val="NoList"/>
    <w:rsid w:val="0033380B"/>
    <w:pPr>
      <w:numPr>
        <w:numId w:val="16"/>
      </w:numPr>
    </w:pPr>
  </w:style>
  <w:style w:type="numbering" w:customStyle="1" w:styleId="StyleBulletedSymbolsymbolBefore07cm">
    <w:name w:val="Style Bulleted Symbol (symbol) Before:  0.7 cm"/>
    <w:basedOn w:val="NoList"/>
    <w:rsid w:val="0033380B"/>
    <w:pPr>
      <w:numPr>
        <w:numId w:val="17"/>
      </w:numPr>
    </w:pPr>
  </w:style>
  <w:style w:type="numbering" w:customStyle="1" w:styleId="StyleBulletedSymbolsymbol14ptBefore07cm">
    <w:name w:val="Style Bulleted Symbol (symbol) 14 pt Before:  0.7 cm"/>
    <w:basedOn w:val="NoList"/>
    <w:rsid w:val="0033380B"/>
    <w:pPr>
      <w:numPr>
        <w:numId w:val="18"/>
      </w:numPr>
    </w:pPr>
  </w:style>
  <w:style w:type="paragraph" w:customStyle="1" w:styleId="bulleted-figure">
    <w:name w:val="bulleted - figure"/>
    <w:basedOn w:val="Normal"/>
    <w:link w:val="bulleted-figureCharChar"/>
    <w:rsid w:val="0033380B"/>
    <w:pPr>
      <w:numPr>
        <w:numId w:val="20"/>
      </w:numPr>
      <w:spacing w:before="80" w:after="80" w:line="480" w:lineRule="exact"/>
      <w:jc w:val="both"/>
    </w:pPr>
    <w:rPr>
      <w:rFonts w:ascii="Arial" w:eastAsia="SimSun" w:hAnsi="Arial"/>
      <w:szCs w:val="28"/>
      <w:lang w:eastAsia="zh-CN"/>
    </w:rPr>
  </w:style>
  <w:style w:type="paragraph" w:customStyle="1" w:styleId="Style1">
    <w:name w:val="Style1"/>
    <w:basedOn w:val="Normal"/>
    <w:rsid w:val="0033380B"/>
    <w:pPr>
      <w:tabs>
        <w:tab w:val="num" w:pos="964"/>
      </w:tabs>
      <w:spacing w:before="80" w:after="80" w:line="480" w:lineRule="exact"/>
      <w:ind w:left="964" w:hanging="284"/>
      <w:jc w:val="both"/>
    </w:pPr>
    <w:rPr>
      <w:rFonts w:ascii="Arial" w:eastAsia="SimSun" w:hAnsi="Arial" w:cs="B Compset"/>
      <w:szCs w:val="28"/>
      <w:lang w:eastAsia="zh-CN"/>
    </w:rPr>
  </w:style>
  <w:style w:type="paragraph" w:customStyle="1" w:styleId="bulleted-number">
    <w:name w:val="bulleted - number"/>
    <w:basedOn w:val="Normal"/>
    <w:link w:val="bulleted-numberChar"/>
    <w:rsid w:val="0033380B"/>
    <w:pPr>
      <w:numPr>
        <w:numId w:val="19"/>
      </w:numPr>
      <w:spacing w:before="80" w:after="80" w:line="480" w:lineRule="exact"/>
      <w:jc w:val="both"/>
    </w:pPr>
    <w:rPr>
      <w:rFonts w:ascii="Arial" w:eastAsia="SimSun" w:hAnsi="Arial"/>
      <w:szCs w:val="28"/>
      <w:lang w:eastAsia="zh-CN"/>
    </w:rPr>
  </w:style>
  <w:style w:type="character" w:customStyle="1" w:styleId="bulleted-figureCharChar">
    <w:name w:val="bulleted - figure Char Char"/>
    <w:link w:val="bulleted-figure"/>
    <w:rsid w:val="0033380B"/>
    <w:rPr>
      <w:rFonts w:ascii="Arial" w:eastAsia="SimSun" w:hAnsi="Arial" w:cs="B Nazanin"/>
      <w:sz w:val="24"/>
      <w:szCs w:val="28"/>
      <w:lang w:eastAsia="zh-CN"/>
    </w:rPr>
  </w:style>
  <w:style w:type="character" w:customStyle="1" w:styleId="bulleted-numberChar">
    <w:name w:val="bulleted - number Char"/>
    <w:link w:val="bulleted-number"/>
    <w:rsid w:val="0033380B"/>
    <w:rPr>
      <w:rFonts w:ascii="Arial" w:eastAsia="SimSun" w:hAnsi="Arial" w:cs="B Nazanin"/>
      <w:sz w:val="24"/>
      <w:szCs w:val="28"/>
      <w:lang w:eastAsia="zh-CN"/>
    </w:rPr>
  </w:style>
  <w:style w:type="paragraph" w:customStyle="1" w:styleId="ad">
    <w:name w:val="نوشته شکلها"/>
    <w:basedOn w:val="Normal"/>
    <w:link w:val="Charc"/>
    <w:rsid w:val="0033380B"/>
    <w:pPr>
      <w:spacing w:before="80" w:after="80" w:line="480" w:lineRule="exact"/>
      <w:jc w:val="center"/>
    </w:pPr>
    <w:rPr>
      <w:rFonts w:ascii="Arial" w:eastAsia="SimSun" w:hAnsi="Arial"/>
      <w:sz w:val="22"/>
      <w:szCs w:val="22"/>
      <w:lang w:eastAsia="zh-CN"/>
    </w:rPr>
  </w:style>
  <w:style w:type="character" w:customStyle="1" w:styleId="Charc">
    <w:name w:val="نوشته شکلها Char"/>
    <w:link w:val="ad"/>
    <w:rsid w:val="0033380B"/>
    <w:rPr>
      <w:rFonts w:ascii="Arial" w:eastAsia="SimSun" w:hAnsi="Arial" w:cs="B Zar"/>
      <w:sz w:val="22"/>
      <w:szCs w:val="22"/>
      <w:lang w:eastAsia="zh-CN"/>
    </w:rPr>
  </w:style>
  <w:style w:type="table" w:styleId="TableGrid1">
    <w:name w:val="Table Grid 1"/>
    <w:basedOn w:val="TableNormal"/>
    <w:rsid w:val="0033380B"/>
    <w:pPr>
      <w:bidi/>
      <w:spacing w:before="80" w:after="80" w:line="480" w:lineRule="exact"/>
      <w:jc w:val="both"/>
    </w:pPr>
    <w:rPr>
      <w:rFonts w:eastAsia="SimSu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0">
    <w:name w:val="ادئئیئد"/>
    <w:basedOn w:val="Normal"/>
    <w:rsid w:val="003512EE"/>
    <w:pPr>
      <w:numPr>
        <w:numId w:val="21"/>
      </w:numPr>
      <w:spacing w:line="240" w:lineRule="atLeast"/>
      <w:jc w:val="both"/>
    </w:pPr>
    <w:rPr>
      <w:rFonts w:ascii="Arial" w:eastAsia="SimSun" w:hAnsi="Arial" w:cs="B Compset"/>
      <w:sz w:val="18"/>
      <w:szCs w:val="18"/>
      <w:lang w:eastAsia="zh-CN"/>
    </w:rPr>
  </w:style>
  <w:style w:type="character" w:styleId="Hyperlink">
    <w:name w:val="Hyperlink"/>
    <w:uiPriority w:val="99"/>
    <w:rsid w:val="008C7935"/>
    <w:rPr>
      <w:color w:val="0000FF"/>
      <w:u w:val="single"/>
    </w:rPr>
  </w:style>
  <w:style w:type="paragraph" w:customStyle="1" w:styleId="inline">
    <w:name w:val="inline"/>
    <w:basedOn w:val="Normal"/>
    <w:rsid w:val="008C7935"/>
    <w:pPr>
      <w:bidi w:val="0"/>
      <w:spacing w:before="100" w:beforeAutospacing="1" w:after="100" w:afterAutospacing="1"/>
    </w:pPr>
    <w:rPr>
      <w:lang w:bidi="ar-SA"/>
    </w:rPr>
  </w:style>
  <w:style w:type="character" w:styleId="HTMLCite">
    <w:name w:val="HTML Cite"/>
    <w:rsid w:val="008C7935"/>
    <w:rPr>
      <w:i w:val="0"/>
      <w:iCs w:val="0"/>
      <w:color w:val="008000"/>
    </w:rPr>
  </w:style>
  <w:style w:type="character" w:styleId="HTMLAcronym">
    <w:name w:val="HTML Acronym"/>
    <w:basedOn w:val="DefaultParagraphFont"/>
    <w:uiPriority w:val="99"/>
    <w:unhideWhenUsed/>
    <w:rsid w:val="008C7935"/>
  </w:style>
  <w:style w:type="character" w:customStyle="1" w:styleId="binding4">
    <w:name w:val="binding4"/>
    <w:basedOn w:val="DefaultParagraphFont"/>
    <w:rsid w:val="008C7935"/>
  </w:style>
  <w:style w:type="character" w:customStyle="1" w:styleId="format4">
    <w:name w:val="format4"/>
    <w:basedOn w:val="DefaultParagraphFont"/>
    <w:rsid w:val="008C7935"/>
  </w:style>
  <w:style w:type="paragraph" w:styleId="HTMLPreformatted">
    <w:name w:val="HTML Preformatted"/>
    <w:basedOn w:val="Normal"/>
    <w:link w:val="HTMLPreformattedChar"/>
    <w:rsid w:val="008C79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Tahoma" w:hAnsi="Tahoma"/>
      <w:color w:val="000050"/>
      <w:sz w:val="20"/>
      <w:szCs w:val="20"/>
    </w:rPr>
  </w:style>
  <w:style w:type="character" w:customStyle="1" w:styleId="HTMLPreformattedChar">
    <w:name w:val="HTML Preformatted Char"/>
    <w:link w:val="HTMLPreformatted"/>
    <w:rsid w:val="008C7935"/>
    <w:rPr>
      <w:rFonts w:ascii="Tahoma" w:hAnsi="Tahoma" w:cs="Tahoma"/>
      <w:color w:val="000050"/>
    </w:rPr>
  </w:style>
  <w:style w:type="character" w:customStyle="1" w:styleId="hps">
    <w:name w:val="hps"/>
    <w:basedOn w:val="DefaultParagraphFont"/>
    <w:rsid w:val="003D4CAD"/>
  </w:style>
  <w:style w:type="paragraph" w:customStyle="1" w:styleId="ae">
    <w:name w:val="مقدمه"/>
    <w:basedOn w:val="Normal"/>
    <w:rsid w:val="004B1B6E"/>
    <w:pPr>
      <w:tabs>
        <w:tab w:val="left" w:pos="2880"/>
        <w:tab w:val="center" w:pos="4320"/>
      </w:tabs>
    </w:pPr>
    <w:rPr>
      <w:rFonts w:ascii="B Zar" w:hAnsi="B Zar" w:cs="B Zar"/>
      <w:bCs/>
      <w:sz w:val="32"/>
      <w:szCs w:val="32"/>
    </w:rPr>
  </w:style>
  <w:style w:type="paragraph" w:customStyle="1" w:styleId="af">
    <w:name w:val="نویسنده"/>
    <w:basedOn w:val="Normal"/>
    <w:link w:val="Chard"/>
    <w:rsid w:val="00003000"/>
    <w:pPr>
      <w:spacing w:before="360" w:after="360" w:line="276" w:lineRule="auto"/>
      <w:jc w:val="center"/>
    </w:pPr>
    <w:rPr>
      <w:rFonts w:ascii="Arial" w:hAnsi="Arial"/>
      <w:b/>
      <w:bCs/>
      <w:i/>
      <w:sz w:val="18"/>
      <w:szCs w:val="28"/>
    </w:rPr>
  </w:style>
  <w:style w:type="character" w:customStyle="1" w:styleId="Chard">
    <w:name w:val="نویسنده Char"/>
    <w:link w:val="af"/>
    <w:rsid w:val="00003000"/>
    <w:rPr>
      <w:rFonts w:ascii="Arial" w:hAnsi="Arial" w:cs="B Zar"/>
      <w:b/>
      <w:bCs/>
      <w:i/>
      <w:sz w:val="18"/>
      <w:szCs w:val="28"/>
    </w:rPr>
  </w:style>
  <w:style w:type="paragraph" w:customStyle="1" w:styleId="af0">
    <w:name w:val="سمت نویسنده"/>
    <w:basedOn w:val="Normal"/>
    <w:link w:val="Chare"/>
    <w:rsid w:val="00003000"/>
    <w:pPr>
      <w:tabs>
        <w:tab w:val="left" w:pos="71"/>
      </w:tabs>
      <w:spacing w:line="312" w:lineRule="auto"/>
      <w:ind w:left="284" w:right="284"/>
    </w:pPr>
    <w:rPr>
      <w:rFonts w:ascii="Arial" w:eastAsia="Calibri" w:hAnsi="Arial"/>
      <w:i/>
      <w:sz w:val="16"/>
      <w:szCs w:val="20"/>
    </w:rPr>
  </w:style>
  <w:style w:type="character" w:customStyle="1" w:styleId="Chare">
    <w:name w:val="سمت نویسنده Char"/>
    <w:link w:val="af0"/>
    <w:rsid w:val="00003000"/>
    <w:rPr>
      <w:rFonts w:ascii="Arial" w:eastAsia="Calibri" w:hAnsi="Arial" w:cs="B Zar"/>
      <w:i/>
      <w:sz w:val="16"/>
    </w:rPr>
  </w:style>
  <w:style w:type="paragraph" w:customStyle="1" w:styleId="chekide">
    <w:name w:val="chekide"/>
    <w:basedOn w:val="Normal"/>
    <w:link w:val="chekideChar"/>
    <w:qFormat/>
    <w:rsid w:val="00003000"/>
    <w:pPr>
      <w:bidi w:val="0"/>
      <w:spacing w:line="276" w:lineRule="auto"/>
      <w:ind w:left="284" w:right="284"/>
      <w:jc w:val="lowKashida"/>
    </w:pPr>
    <w:rPr>
      <w:rFonts w:eastAsia="Calibri"/>
      <w:bCs/>
      <w:iCs/>
      <w:sz w:val="22"/>
      <w:szCs w:val="22"/>
    </w:rPr>
  </w:style>
  <w:style w:type="character" w:customStyle="1" w:styleId="chekideChar">
    <w:name w:val="chekide Char"/>
    <w:link w:val="chekide"/>
    <w:rsid w:val="00003000"/>
    <w:rPr>
      <w:rFonts w:eastAsia="Calibri" w:cs="Arial"/>
      <w:bCs/>
      <w:iCs/>
      <w:sz w:val="22"/>
      <w:szCs w:val="22"/>
    </w:rPr>
  </w:style>
  <w:style w:type="paragraph" w:customStyle="1" w:styleId="Keyword">
    <w:name w:val="Key word"/>
    <w:basedOn w:val="chekide"/>
    <w:link w:val="KeywordChar"/>
    <w:rsid w:val="00003000"/>
    <w:pPr>
      <w:spacing w:after="120"/>
      <w:ind w:left="1418" w:hanging="1134"/>
    </w:pPr>
    <w:rPr>
      <w:rFonts w:ascii="Times New Roman Bold" w:hAnsi="Times New Roman Bold"/>
      <w:b/>
      <w:i/>
      <w:sz w:val="18"/>
    </w:rPr>
  </w:style>
  <w:style w:type="character" w:customStyle="1" w:styleId="KeywordChar">
    <w:name w:val="Key word Char"/>
    <w:link w:val="Keyword"/>
    <w:rsid w:val="00003000"/>
    <w:rPr>
      <w:rFonts w:ascii="Times New Roman Bold" w:eastAsia="Calibri" w:hAnsi="Times New Roman Bold" w:cs="Arial"/>
      <w:b/>
      <w:bCs/>
      <w:i/>
      <w:iCs/>
      <w:sz w:val="18"/>
      <w:szCs w:val="22"/>
    </w:rPr>
  </w:style>
  <w:style w:type="paragraph" w:customStyle="1" w:styleId="emial">
    <w:name w:val="emial"/>
    <w:basedOn w:val="Normal"/>
    <w:link w:val="emialChar"/>
    <w:qFormat/>
    <w:rsid w:val="00003000"/>
    <w:pPr>
      <w:spacing w:line="276" w:lineRule="auto"/>
      <w:ind w:left="284" w:right="284"/>
      <w:jc w:val="lowKashida"/>
    </w:pPr>
    <w:rPr>
      <w:rFonts w:ascii="Arial" w:eastAsia="Calibri" w:hAnsi="Arial"/>
      <w:i/>
      <w:iCs/>
      <w:sz w:val="16"/>
      <w:szCs w:val="16"/>
    </w:rPr>
  </w:style>
  <w:style w:type="character" w:customStyle="1" w:styleId="emialChar">
    <w:name w:val="emial Char"/>
    <w:link w:val="emial"/>
    <w:rsid w:val="00003000"/>
    <w:rPr>
      <w:rFonts w:ascii="Arial" w:eastAsia="Calibri" w:hAnsi="Arial"/>
      <w:i/>
      <w:iCs/>
      <w:sz w:val="16"/>
      <w:szCs w:val="16"/>
    </w:rPr>
  </w:style>
  <w:style w:type="paragraph" w:customStyle="1" w:styleId="table">
    <w:name w:val="table"/>
    <w:basedOn w:val="Normal"/>
    <w:rsid w:val="00EC239F"/>
    <w:pPr>
      <w:spacing w:line="180" w:lineRule="exact"/>
      <w:jc w:val="center"/>
    </w:pPr>
    <w:rPr>
      <w:rFonts w:cs="B Nazanin"/>
      <w:sz w:val="18"/>
      <w:szCs w:val="20"/>
      <w:lang w:bidi="ar-SA"/>
    </w:rPr>
  </w:style>
  <w:style w:type="character" w:customStyle="1" w:styleId="shorttext">
    <w:name w:val="short_text"/>
    <w:basedOn w:val="DefaultParagraphFont"/>
    <w:rsid w:val="00F25102"/>
  </w:style>
  <w:style w:type="paragraph" w:styleId="Bibliography">
    <w:name w:val="Bibliography"/>
    <w:basedOn w:val="Normal"/>
    <w:next w:val="Normal"/>
    <w:uiPriority w:val="37"/>
    <w:semiHidden/>
    <w:unhideWhenUsed/>
    <w:rsid w:val="00494CB6"/>
  </w:style>
  <w:style w:type="paragraph" w:customStyle="1" w:styleId="21">
    <w:name w:val="پ. 2"/>
    <w:basedOn w:val="Normal"/>
    <w:link w:val="2Char1"/>
    <w:rsid w:val="00146ACD"/>
    <w:pPr>
      <w:ind w:firstLine="284"/>
      <w:jc w:val="lowKashida"/>
    </w:pPr>
    <w:rPr>
      <w:rFonts w:eastAsia="Calibri" w:cs="B Mitra"/>
      <w:sz w:val="22"/>
      <w:szCs w:val="26"/>
    </w:rPr>
  </w:style>
  <w:style w:type="character" w:customStyle="1" w:styleId="2Char1">
    <w:name w:val="پ. 2 Char"/>
    <w:link w:val="21"/>
    <w:rsid w:val="00146ACD"/>
    <w:rPr>
      <w:rFonts w:eastAsia="Calibri" w:cs="B Mitra"/>
      <w:sz w:val="22"/>
      <w:szCs w:val="26"/>
      <w:lang w:bidi="fa-IR"/>
    </w:rPr>
  </w:style>
  <w:style w:type="paragraph" w:customStyle="1" w:styleId="af1">
    <w:name w:val="متن چکیده"/>
    <w:basedOn w:val="Normal"/>
    <w:link w:val="Charf"/>
    <w:qFormat/>
    <w:rsid w:val="006766D0"/>
    <w:pPr>
      <w:tabs>
        <w:tab w:val="right" w:pos="9360"/>
      </w:tabs>
      <w:spacing w:line="276" w:lineRule="auto"/>
      <w:ind w:left="4"/>
      <w:jc w:val="both"/>
    </w:pPr>
    <w:rPr>
      <w:rFonts w:cs="B Mitra"/>
      <w:sz w:val="22"/>
      <w:szCs w:val="22"/>
    </w:rPr>
  </w:style>
  <w:style w:type="paragraph" w:customStyle="1" w:styleId="af2">
    <w:name w:val="پاراگراف اول"/>
    <w:basedOn w:val="Normal"/>
    <w:qFormat/>
    <w:rsid w:val="0071227C"/>
    <w:pPr>
      <w:spacing w:line="288" w:lineRule="auto"/>
      <w:jc w:val="lowKashida"/>
    </w:pPr>
    <w:rPr>
      <w:rFonts w:eastAsia="Calibri" w:cs="B Mitra"/>
      <w:sz w:val="22"/>
      <w:szCs w:val="26"/>
    </w:rPr>
  </w:style>
  <w:style w:type="character" w:customStyle="1" w:styleId="Charf">
    <w:name w:val="متن چکیده Char"/>
    <w:basedOn w:val="DefaultParagraphFont"/>
    <w:link w:val="af1"/>
    <w:rsid w:val="006766D0"/>
    <w:rPr>
      <w:rFonts w:cs="B Mitra"/>
      <w:sz w:val="22"/>
      <w:szCs w:val="22"/>
      <w:lang w:bidi="fa-IR"/>
    </w:rPr>
  </w:style>
  <w:style w:type="paragraph" w:customStyle="1" w:styleId="af3">
    <w:name w:val="پاراگرافهای بعدی"/>
    <w:basedOn w:val="2"/>
    <w:link w:val="Charf0"/>
    <w:qFormat/>
    <w:rsid w:val="00B67FF5"/>
    <w:pPr>
      <w:spacing w:line="288" w:lineRule="auto"/>
    </w:pPr>
  </w:style>
  <w:style w:type="character" w:customStyle="1" w:styleId="Charf0">
    <w:name w:val="پاراگرافهای بعدی Char"/>
    <w:basedOn w:val="2Char"/>
    <w:link w:val="af3"/>
    <w:rsid w:val="00B67FF5"/>
    <w:rPr>
      <w:rFonts w:eastAsia="Calibri" w:cs="B Mitra"/>
      <w:sz w:val="22"/>
      <w:szCs w:val="26"/>
      <w:lang w:bidi="fa-IR"/>
    </w:rPr>
  </w:style>
  <w:style w:type="paragraph" w:customStyle="1" w:styleId="10">
    <w:name w:val="پ. 1. مالي"/>
    <w:basedOn w:val="Normal"/>
    <w:link w:val="1Char"/>
    <w:qFormat/>
    <w:rsid w:val="007E3B03"/>
    <w:pPr>
      <w:jc w:val="lowKashida"/>
    </w:pPr>
    <w:rPr>
      <w:rFonts w:eastAsia="Calibri" w:cs="B Mitra"/>
      <w:sz w:val="22"/>
      <w:szCs w:val="26"/>
    </w:rPr>
  </w:style>
  <w:style w:type="character" w:customStyle="1" w:styleId="1Char">
    <w:name w:val="پ. 1. مالي Char"/>
    <w:link w:val="10"/>
    <w:rsid w:val="007E3B03"/>
    <w:rPr>
      <w:rFonts w:eastAsia="Calibri" w:cs="B Mitra"/>
      <w:sz w:val="22"/>
      <w:szCs w:val="26"/>
      <w:lang w:bidi="fa-IR"/>
    </w:rPr>
  </w:style>
  <w:style w:type="paragraph" w:customStyle="1" w:styleId="Superscript">
    <w:name w:val="Superscript"/>
    <w:basedOn w:val="Normal"/>
    <w:link w:val="SuperscriptChar"/>
    <w:qFormat/>
    <w:rsid w:val="007933AB"/>
    <w:pPr>
      <w:spacing w:after="200"/>
      <w:jc w:val="center"/>
    </w:pPr>
    <w:rPr>
      <w:rFonts w:cs="B Nazanin"/>
      <w:b/>
      <w:bCs/>
      <w:sz w:val="25"/>
      <w:szCs w:val="25"/>
      <w:vertAlign w:val="superscript"/>
      <w:lang w:eastAsia="ja-JP" w:bidi="ar-SA"/>
    </w:rPr>
  </w:style>
  <w:style w:type="character" w:customStyle="1" w:styleId="SuperscriptChar">
    <w:name w:val="Superscript Char"/>
    <w:basedOn w:val="DefaultParagraphFont"/>
    <w:link w:val="Superscript"/>
    <w:rsid w:val="007933AB"/>
    <w:rPr>
      <w:rFonts w:cs="B Nazanin"/>
      <w:b/>
      <w:bCs/>
      <w:sz w:val="25"/>
      <w:szCs w:val="25"/>
      <w:vertAlign w:val="superscript"/>
      <w:lang w:eastAsia="ja-JP"/>
    </w:rPr>
  </w:style>
  <w:style w:type="paragraph" w:customStyle="1" w:styleId="StyleRed">
    <w:name w:val="Style نویسندگان + Red"/>
    <w:basedOn w:val="Normal"/>
    <w:rsid w:val="007933AB"/>
    <w:pPr>
      <w:spacing w:after="200"/>
      <w:jc w:val="center"/>
    </w:pPr>
    <w:rPr>
      <w:rFonts w:ascii="Times New Roman Bold" w:hAnsi="Times New Roman Bold" w:cs="B Nazanin"/>
      <w:b/>
      <w:bCs/>
      <w:color w:val="FF0000"/>
      <w:szCs w:val="28"/>
      <w:lang w:eastAsia="ja-JP" w:bidi="ar-SA"/>
    </w:rPr>
  </w:style>
  <w:style w:type="paragraph" w:customStyle="1" w:styleId="StyleRed0">
    <w:name w:val="Style مشخصات نویسندگان + Red"/>
    <w:basedOn w:val="Normal"/>
    <w:rsid w:val="007933AB"/>
    <w:pPr>
      <w:contextualSpacing/>
      <w:jc w:val="center"/>
    </w:pPr>
    <w:rPr>
      <w:rFonts w:cs="B Nazanin"/>
      <w:color w:val="FF0000"/>
      <w:sz w:val="16"/>
      <w:szCs w:val="18"/>
      <w:lang w:eastAsia="ja-JP" w:bidi="ar-SA"/>
    </w:rPr>
  </w:style>
  <w:style w:type="paragraph" w:customStyle="1" w:styleId="StyleRed1">
    <w:name w:val="Style آدرس نویسندگان + Red"/>
    <w:basedOn w:val="Normal"/>
    <w:rsid w:val="007933AB"/>
    <w:pPr>
      <w:tabs>
        <w:tab w:val="left" w:pos="2233"/>
        <w:tab w:val="center" w:pos="4819"/>
      </w:tabs>
      <w:spacing w:after="240"/>
      <w:contextualSpacing/>
      <w:jc w:val="center"/>
    </w:pPr>
    <w:rPr>
      <w:rFonts w:cs="B Nazanin"/>
      <w:color w:val="FF0000"/>
      <w:sz w:val="16"/>
      <w:szCs w:val="18"/>
      <w:lang w:eastAsia="ja-JP" w:bidi="ar-SA"/>
    </w:rPr>
  </w:style>
  <w:style w:type="paragraph" w:customStyle="1" w:styleId="StyleLatin8ptComplex9pt">
    <w:name w:val="Style مشخصات نویسندگان + (Latin) 8 pt (Complex) 9 pt"/>
    <w:basedOn w:val="Normal"/>
    <w:rsid w:val="007933AB"/>
    <w:pPr>
      <w:contextualSpacing/>
      <w:jc w:val="center"/>
    </w:pPr>
    <w:rPr>
      <w:rFonts w:cs="B Nazanin"/>
      <w:sz w:val="16"/>
      <w:szCs w:val="18"/>
      <w:lang w:eastAsia="ja-JP" w:bidi="ar-SA"/>
    </w:rPr>
  </w:style>
  <w:style w:type="paragraph" w:customStyle="1" w:styleId="Abstract">
    <w:name w:val="Abstract"/>
    <w:basedOn w:val="Normal"/>
    <w:link w:val="AbstractChar"/>
    <w:qFormat/>
    <w:rsid w:val="007933AB"/>
    <w:pPr>
      <w:bidi w:val="0"/>
      <w:jc w:val="both"/>
    </w:pPr>
    <w:rPr>
      <w:rFonts w:asciiTheme="majorBidi" w:eastAsiaTheme="minorEastAsia" w:hAnsiTheme="majorBidi" w:cs="B Nazanin"/>
      <w:sz w:val="16"/>
      <w:szCs w:val="16"/>
      <w:lang w:eastAsia="ja-JP" w:bidi="ar-SA"/>
    </w:rPr>
  </w:style>
  <w:style w:type="paragraph" w:customStyle="1" w:styleId="Keywords">
    <w:name w:val="Keywords"/>
    <w:basedOn w:val="Normal"/>
    <w:link w:val="KeywordsChar"/>
    <w:qFormat/>
    <w:rsid w:val="007933AB"/>
    <w:pPr>
      <w:bidi w:val="0"/>
    </w:pPr>
    <w:rPr>
      <w:rFonts w:eastAsiaTheme="minorEastAsia" w:cs="B Nazanin"/>
      <w:bCs/>
      <w:sz w:val="15"/>
      <w:szCs w:val="15"/>
      <w:lang w:eastAsia="ja-JP" w:bidi="ar-SA"/>
    </w:rPr>
  </w:style>
  <w:style w:type="character" w:customStyle="1" w:styleId="AbstractChar">
    <w:name w:val="Abstract Char"/>
    <w:basedOn w:val="DefaultParagraphFont"/>
    <w:link w:val="Abstract"/>
    <w:rsid w:val="007933AB"/>
    <w:rPr>
      <w:rFonts w:asciiTheme="majorBidi" w:eastAsiaTheme="minorEastAsia" w:hAnsiTheme="majorBidi" w:cs="B Nazanin"/>
      <w:sz w:val="16"/>
      <w:szCs w:val="16"/>
      <w:lang w:eastAsia="ja-JP"/>
    </w:rPr>
  </w:style>
  <w:style w:type="character" w:customStyle="1" w:styleId="KeywordsChar">
    <w:name w:val="Keywords Char"/>
    <w:basedOn w:val="DefaultParagraphFont"/>
    <w:link w:val="Keywords"/>
    <w:rsid w:val="007933AB"/>
    <w:rPr>
      <w:rFonts w:eastAsiaTheme="minorEastAsia" w:cs="B Nazanin"/>
      <w:bCs/>
      <w:sz w:val="15"/>
      <w:szCs w:val="15"/>
      <w:lang w:eastAsia="ja-JP"/>
    </w:rPr>
  </w:style>
  <w:style w:type="paragraph" w:customStyle="1" w:styleId="EnglishTitle">
    <w:name w:val="English Title"/>
    <w:basedOn w:val="Normal"/>
    <w:link w:val="EnglishTitleChar"/>
    <w:qFormat/>
    <w:rsid w:val="007933AB"/>
    <w:pPr>
      <w:bidi w:val="0"/>
      <w:spacing w:after="240"/>
      <w:jc w:val="center"/>
      <w:outlineLvl w:val="0"/>
    </w:pPr>
    <w:rPr>
      <w:rFonts w:asciiTheme="majorBidi" w:eastAsiaTheme="minorEastAsia" w:hAnsiTheme="majorBidi" w:cs="B Nazanin"/>
      <w:b/>
      <w:bCs/>
      <w:sz w:val="28"/>
      <w:szCs w:val="28"/>
      <w:lang w:eastAsia="ja-JP" w:bidi="ar-SA"/>
    </w:rPr>
  </w:style>
  <w:style w:type="paragraph" w:customStyle="1" w:styleId="af4">
    <w:name w:val="نویسندگان انگلیسی"/>
    <w:basedOn w:val="Normal"/>
    <w:link w:val="Charf1"/>
    <w:rsid w:val="007933AB"/>
    <w:pPr>
      <w:bidi w:val="0"/>
      <w:spacing w:after="200"/>
      <w:jc w:val="center"/>
      <w:outlineLvl w:val="0"/>
    </w:pPr>
    <w:rPr>
      <w:rFonts w:asciiTheme="majorHAnsi" w:eastAsia="MS Mincho" w:hAnsiTheme="majorHAnsi" w:cs="Arial"/>
      <w:b/>
      <w:bCs/>
      <w:sz w:val="22"/>
      <w:szCs w:val="22"/>
      <w:lang w:eastAsia="ja-JP" w:bidi="ar-SA"/>
    </w:rPr>
  </w:style>
  <w:style w:type="character" w:customStyle="1" w:styleId="EnglishTitleChar">
    <w:name w:val="English Title Char"/>
    <w:basedOn w:val="DefaultParagraphFont"/>
    <w:link w:val="EnglishTitle"/>
    <w:rsid w:val="007933AB"/>
    <w:rPr>
      <w:rFonts w:asciiTheme="majorBidi" w:eastAsiaTheme="minorEastAsia" w:hAnsiTheme="majorBidi" w:cs="B Nazanin"/>
      <w:b/>
      <w:bCs/>
      <w:sz w:val="28"/>
      <w:szCs w:val="28"/>
      <w:lang w:eastAsia="ja-JP"/>
    </w:rPr>
  </w:style>
  <w:style w:type="paragraph" w:customStyle="1" w:styleId="Authors">
    <w:name w:val="Authors"/>
    <w:basedOn w:val="Normal"/>
    <w:link w:val="AuthorsChar"/>
    <w:qFormat/>
    <w:rsid w:val="007933AB"/>
    <w:pPr>
      <w:bidi w:val="0"/>
      <w:spacing w:after="200"/>
      <w:jc w:val="center"/>
      <w:outlineLvl w:val="0"/>
    </w:pPr>
    <w:rPr>
      <w:rFonts w:asciiTheme="majorBidi" w:eastAsia="MS Mincho" w:hAnsiTheme="majorBidi" w:cs="Arial"/>
      <w:b/>
      <w:bCs/>
      <w:sz w:val="22"/>
      <w:szCs w:val="22"/>
      <w:lang w:eastAsia="ja-JP" w:bidi="ar-SA"/>
    </w:rPr>
  </w:style>
  <w:style w:type="character" w:customStyle="1" w:styleId="Charf1">
    <w:name w:val="نویسندگان انگلیسی Char"/>
    <w:basedOn w:val="DefaultParagraphFont"/>
    <w:link w:val="af4"/>
    <w:rsid w:val="007933AB"/>
    <w:rPr>
      <w:rFonts w:asciiTheme="majorHAnsi" w:eastAsia="MS Mincho" w:hAnsiTheme="majorHAnsi" w:cs="Arial"/>
      <w:b/>
      <w:bCs/>
      <w:sz w:val="22"/>
      <w:szCs w:val="22"/>
      <w:lang w:eastAsia="ja-JP"/>
    </w:rPr>
  </w:style>
  <w:style w:type="paragraph" w:customStyle="1" w:styleId="AuthorsAffiliation">
    <w:name w:val="Authors' Affiliation"/>
    <w:basedOn w:val="Normal"/>
    <w:link w:val="AuthorsAffiliationChar"/>
    <w:qFormat/>
    <w:rsid w:val="007933AB"/>
    <w:pPr>
      <w:bidi w:val="0"/>
      <w:spacing w:after="200"/>
      <w:contextualSpacing/>
      <w:jc w:val="center"/>
    </w:pPr>
    <w:rPr>
      <w:rFonts w:asciiTheme="majorBidi" w:eastAsiaTheme="minorEastAsia" w:hAnsiTheme="majorBidi" w:cstheme="majorBidi"/>
      <w:sz w:val="15"/>
      <w:szCs w:val="15"/>
      <w:lang w:eastAsia="ja-JP" w:bidi="ar-SA"/>
    </w:rPr>
  </w:style>
  <w:style w:type="paragraph" w:customStyle="1" w:styleId="AbstractTitle">
    <w:name w:val="Abstract Title"/>
    <w:basedOn w:val="Normal"/>
    <w:link w:val="AbstractTitleChar"/>
    <w:qFormat/>
    <w:rsid w:val="007933AB"/>
    <w:pPr>
      <w:bidi w:val="0"/>
    </w:pPr>
    <w:rPr>
      <w:rFonts w:asciiTheme="majorBidi" w:eastAsiaTheme="minorEastAsia" w:hAnsiTheme="majorBidi" w:cs="B Nazanin"/>
      <w:b/>
      <w:bCs/>
      <w:sz w:val="16"/>
      <w:szCs w:val="16"/>
      <w:lang w:eastAsia="ja-JP" w:bidi="ar-SA"/>
    </w:rPr>
  </w:style>
  <w:style w:type="character" w:customStyle="1" w:styleId="AuthorsAffiliationChar">
    <w:name w:val="Authors' Affiliation Char"/>
    <w:basedOn w:val="DefaultParagraphFont"/>
    <w:link w:val="AuthorsAffiliation"/>
    <w:rsid w:val="007933AB"/>
    <w:rPr>
      <w:rFonts w:asciiTheme="majorBidi" w:eastAsiaTheme="minorEastAsia" w:hAnsiTheme="majorBidi" w:cstheme="majorBidi"/>
      <w:sz w:val="15"/>
      <w:szCs w:val="15"/>
      <w:lang w:eastAsia="ja-JP"/>
    </w:rPr>
  </w:style>
  <w:style w:type="paragraph" w:customStyle="1" w:styleId="KeywordsTitle">
    <w:name w:val="Keywords Title"/>
    <w:basedOn w:val="Normal"/>
    <w:link w:val="KeywordsTitleChar"/>
    <w:qFormat/>
    <w:rsid w:val="007933AB"/>
    <w:pPr>
      <w:bidi w:val="0"/>
    </w:pPr>
    <w:rPr>
      <w:rFonts w:asciiTheme="majorBidi" w:eastAsiaTheme="minorEastAsia" w:hAnsiTheme="majorBidi" w:cs="B Nazanin"/>
      <w:b/>
      <w:bCs/>
      <w:sz w:val="15"/>
      <w:szCs w:val="15"/>
      <w:lang w:eastAsia="ja-JP" w:bidi="ar-SA"/>
    </w:rPr>
  </w:style>
  <w:style w:type="character" w:customStyle="1" w:styleId="AbstractTitleChar">
    <w:name w:val="Abstract Title Char"/>
    <w:basedOn w:val="DefaultParagraphFont"/>
    <w:link w:val="AbstractTitle"/>
    <w:rsid w:val="007933AB"/>
    <w:rPr>
      <w:rFonts w:asciiTheme="majorBidi" w:eastAsiaTheme="minorEastAsia" w:hAnsiTheme="majorBidi" w:cs="B Nazanin"/>
      <w:b/>
      <w:bCs/>
      <w:sz w:val="16"/>
      <w:szCs w:val="16"/>
      <w:lang w:eastAsia="ja-JP"/>
    </w:rPr>
  </w:style>
  <w:style w:type="character" w:customStyle="1" w:styleId="KeywordsTitleChar">
    <w:name w:val="Keywords Title Char"/>
    <w:basedOn w:val="DefaultParagraphFont"/>
    <w:link w:val="KeywordsTitle"/>
    <w:rsid w:val="007933AB"/>
    <w:rPr>
      <w:rFonts w:asciiTheme="majorBidi" w:eastAsiaTheme="minorEastAsia" w:hAnsiTheme="majorBidi" w:cs="B Nazanin"/>
      <w:b/>
      <w:bCs/>
      <w:sz w:val="15"/>
      <w:szCs w:val="15"/>
      <w:lang w:eastAsia="ja-JP"/>
    </w:rPr>
  </w:style>
  <w:style w:type="character" w:customStyle="1" w:styleId="AuthorsChar">
    <w:name w:val="Authors Char"/>
    <w:basedOn w:val="DefaultParagraphFont"/>
    <w:link w:val="Authors"/>
    <w:rsid w:val="007933AB"/>
    <w:rPr>
      <w:rFonts w:asciiTheme="majorBidi" w:eastAsia="MS Mincho" w:hAnsiTheme="majorBidi" w:cs="Arial"/>
      <w:b/>
      <w:bCs/>
      <w:sz w:val="22"/>
      <w:szCs w:val="22"/>
      <w:lang w:eastAsia="ja-JP"/>
    </w:rPr>
  </w:style>
  <w:style w:type="paragraph" w:customStyle="1" w:styleId="1">
    <w:name w:val="عنوان سطح 1"/>
    <w:basedOn w:val="Normal"/>
    <w:qFormat/>
    <w:rsid w:val="007933AB"/>
    <w:pPr>
      <w:numPr>
        <w:numId w:val="45"/>
      </w:numPr>
      <w:spacing w:before="200"/>
      <w:ind w:left="374" w:hanging="374"/>
      <w:contextualSpacing/>
      <w:jc w:val="both"/>
    </w:pPr>
    <w:rPr>
      <w:rFonts w:cs="B Nazanin"/>
      <w:b/>
      <w:bCs/>
      <w:sz w:val="18"/>
      <w:szCs w:val="20"/>
      <w:lang w:eastAsia="ja-JP"/>
    </w:rPr>
  </w:style>
  <w:style w:type="paragraph" w:customStyle="1" w:styleId="af5">
    <w:name w:val="متن اصلی"/>
    <w:basedOn w:val="Normal"/>
    <w:link w:val="Charf2"/>
    <w:qFormat/>
    <w:rsid w:val="007933AB"/>
    <w:pPr>
      <w:ind w:firstLine="284"/>
      <w:jc w:val="both"/>
    </w:pPr>
    <w:rPr>
      <w:rFonts w:cs="B Nazanin"/>
      <w:sz w:val="20"/>
      <w:lang w:eastAsia="ja-JP"/>
    </w:rPr>
  </w:style>
  <w:style w:type="character" w:customStyle="1" w:styleId="Charf2">
    <w:name w:val="متن اصلی Char"/>
    <w:basedOn w:val="DefaultParagraphFont"/>
    <w:link w:val="af5"/>
    <w:rsid w:val="007933AB"/>
    <w:rPr>
      <w:rFonts w:cs="B Nazanin"/>
      <w:szCs w:val="24"/>
      <w:lang w:eastAsia="ja-JP" w:bidi="fa-IR"/>
    </w:rPr>
  </w:style>
  <w:style w:type="paragraph" w:customStyle="1" w:styleId="af6">
    <w:name w:val="چکیده"/>
    <w:basedOn w:val="Normal"/>
    <w:link w:val="Charf3"/>
    <w:qFormat/>
    <w:rsid w:val="007933AB"/>
    <w:pPr>
      <w:jc w:val="both"/>
    </w:pPr>
    <w:rPr>
      <w:rFonts w:asciiTheme="majorBidi" w:hAnsiTheme="majorBidi" w:cs="B Nazanin"/>
      <w:sz w:val="16"/>
      <w:szCs w:val="18"/>
      <w:lang w:eastAsia="ja-JP" w:bidi="ar-SA"/>
    </w:rPr>
  </w:style>
  <w:style w:type="character" w:customStyle="1" w:styleId="Charf3">
    <w:name w:val="چکیده Char"/>
    <w:basedOn w:val="DefaultParagraphFont"/>
    <w:link w:val="af6"/>
    <w:rsid w:val="007933AB"/>
    <w:rPr>
      <w:rFonts w:asciiTheme="majorBidi" w:hAnsiTheme="majorBidi" w:cs="B Nazanin"/>
      <w:sz w:val="16"/>
      <w:szCs w:val="18"/>
      <w:lang w:eastAsia="ja-JP"/>
    </w:rPr>
  </w:style>
  <w:style w:type="paragraph" w:customStyle="1" w:styleId="SubTitle0">
    <w:name w:val="Sub Title"/>
    <w:basedOn w:val="FootnoteText"/>
    <w:link w:val="SubTitleChar0"/>
    <w:qFormat/>
    <w:rsid w:val="007933AB"/>
    <w:rPr>
      <w:rFonts w:asciiTheme="majorBidi" w:eastAsia="MS Mincho" w:hAnsiTheme="majorBidi" w:cs="Arial"/>
      <w:sz w:val="14"/>
      <w:szCs w:val="13"/>
      <w:lang w:eastAsia="ja-JP"/>
    </w:rPr>
  </w:style>
  <w:style w:type="character" w:customStyle="1" w:styleId="SubTitleChar0">
    <w:name w:val="Sub Title Char"/>
    <w:basedOn w:val="FootnoteTextChar"/>
    <w:link w:val="SubTitle0"/>
    <w:rsid w:val="007933AB"/>
    <w:rPr>
      <w:rFonts w:asciiTheme="majorBidi" w:eastAsia="MS Mincho" w:hAnsiTheme="majorBidi" w:cs="Arial"/>
      <w:sz w:val="14"/>
      <w:szCs w:val="13"/>
      <w:lang w:val="en-US" w:eastAsia="ja-JP" w:bidi="ar-SA"/>
    </w:rPr>
  </w:style>
  <w:style w:type="paragraph" w:customStyle="1" w:styleId="Style1Red">
    <w:name w:val="Style عنوان سطح 1 + Red"/>
    <w:basedOn w:val="1"/>
    <w:rsid w:val="007933AB"/>
    <w:rPr>
      <w:rFonts w:ascii="Times New Roman Bold" w:hAnsi="Times New Roman Bold"/>
      <w:color w:val="FF0000"/>
      <w:sz w:val="20"/>
      <w:szCs w:val="24"/>
    </w:rPr>
  </w:style>
  <w:style w:type="paragraph" w:customStyle="1" w:styleId="StyleStyleFirstline0cm">
    <w:name w:val="Style Style متن اصلی + First line:  0 cm +"/>
    <w:basedOn w:val="Normal"/>
    <w:rsid w:val="007933AB"/>
    <w:pPr>
      <w:bidi w:val="0"/>
      <w:jc w:val="both"/>
    </w:pPr>
    <w:rPr>
      <w:rFonts w:cs="B Nazanin"/>
      <w:sz w:val="20"/>
      <w:lang w:eastAsia="ja-JP"/>
    </w:rPr>
  </w:style>
  <w:style w:type="paragraph" w:customStyle="1" w:styleId="StyleBlue">
    <w:name w:val="Style متن اصلی + Blue"/>
    <w:basedOn w:val="af5"/>
    <w:rsid w:val="007933AB"/>
    <w:rPr>
      <w:color w:val="0070C0"/>
    </w:rPr>
  </w:style>
  <w:style w:type="table" w:customStyle="1" w:styleId="TableGrid10">
    <w:name w:val="Table Grid1"/>
    <w:basedOn w:val="TableNormal"/>
    <w:next w:val="TableGrid"/>
    <w:rsid w:val="007933AB"/>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7935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ail@address.ac.i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EDC545-3497-4A9A-AA22-F1AA90F50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2277</Words>
  <Characters>12984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مقدمه</vt:lpstr>
    </vt:vector>
  </TitlesOfParts>
  <Company/>
  <LinksUpToDate>false</LinksUpToDate>
  <CharactersWithSpaces>15231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مقدمه</dc:title>
  <dc:creator>mi</dc:creator>
  <cp:lastModifiedBy>Stpia.ir Stpia</cp:lastModifiedBy>
  <cp:revision>7</cp:revision>
  <cp:lastPrinted>2020-11-02T05:31:00Z</cp:lastPrinted>
  <dcterms:created xsi:type="dcterms:W3CDTF">2024-05-05T09:12:00Z</dcterms:created>
  <dcterms:modified xsi:type="dcterms:W3CDTF">2025-05-19T12:18:00Z</dcterms:modified>
</cp:coreProperties>
</file>